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046C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t>КОДЕКС РОССИЙСКОЙ ФЕДЕРАЦИИ </w:t>
      </w:r>
      <w:r w:rsidRPr="00A046C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br/>
        <w:t>ОБ АДМИНИСТРАТИВНЫХ ПРАВОНАРУШЕНИЯХ </w:t>
      </w:r>
      <w:r w:rsidRPr="00A046C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lang w:eastAsia="ru-RU"/>
        </w:rPr>
        <w:br/>
        <w:t>№ 195-ФЗ</w:t>
      </w:r>
    </w:p>
    <w:p w:rsidR="00A046C1" w:rsidRPr="00A046C1" w:rsidRDefault="00A046C1" w:rsidP="00A0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</w:p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323232"/>
          <w:kern w:val="36"/>
          <w:sz w:val="21"/>
          <w:szCs w:val="21"/>
          <w:lang w:eastAsia="ru-RU"/>
        </w:rPr>
      </w:pPr>
      <w:r w:rsidRPr="00A046C1">
        <w:rPr>
          <w:rFonts w:ascii="Trebuchet MS" w:eastAsia="Times New Roman" w:hAnsi="Trebuchet MS" w:cs="Times New Roman"/>
          <w:b/>
          <w:bCs/>
          <w:color w:val="323232"/>
          <w:kern w:val="36"/>
          <w:sz w:val="21"/>
          <w:szCs w:val="21"/>
          <w:lang w:eastAsia="ru-RU"/>
        </w:rPr>
        <w:t>Глава 13 </w:t>
      </w:r>
    </w:p>
    <w:p w:rsidR="00A046C1" w:rsidRPr="00A046C1" w:rsidRDefault="00A046C1" w:rsidP="00A0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C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Статья 13.11. Нарушение установленного законом порядка сбора, хранения, использования или распространения информации о гражданах (персональных данных)</w:t>
      </w:r>
    </w:p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Нарушение установленного законом порядка сбора, хранения, использования или распространения информации о гражданах (персональных данных) – влечет предупреждение или наложение административного штрафа на граждан в размере от трех до пяти минимальных размеров оплаты труда; на должностных лиц – от пяти до десяти минимальных размеров оплаты труда; на юридических лиц – от пятидесяти до ста минимальных размеров оплаты труда.</w:t>
      </w:r>
      <w:proofErr w:type="gramEnd"/>
    </w:p>
    <w:p w:rsidR="00A046C1" w:rsidRPr="00A046C1" w:rsidRDefault="00A046C1" w:rsidP="00A0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C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Статья 13.12. Нарушение правил защиты информации</w:t>
      </w:r>
    </w:p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1. 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Нарушение условий, предусмотренных лицензией на осуществление деятельности в области защиты информации (за исключением информации, составляющей государственную тайну), – влечет наложение административного штрафа на граждан в размере от трех до пяти минимальных размеров оплаты труда; на должностных лиц – от пяти до десяти минимальных размеров оплаты труда; на юридических лиц – от пятидесяти до ста минимальных размеров оплаты труда.</w:t>
      </w:r>
      <w:proofErr w:type="gramEnd"/>
    </w:p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2. 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Использование несертифицированных информационных систем, баз и банков данных, а также несертифицированных средств защиты информации, если они подлежат обязательной сертификации (за исключением средств защиты информации, составляющей государственную тайну), – влечет наложение административного штрафа на граждан в размере от пяти до десяти минимальных размеров оплаты труда с конфискацией несертифицированных средств защиты информации или без таковой;</w:t>
      </w:r>
      <w:proofErr w:type="gramEnd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на должностных лиц – от десяти до двадцати минимальных 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размеров оплаты труда</w:t>
      </w:r>
      <w:proofErr w:type="gramEnd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; на юридических лиц – от ста до двухсот минимальных размеров оплаты труда с конфискацией несертифицированных средств защиты информации или без таковой.</w:t>
      </w:r>
    </w:p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3. 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Нарушение условий, предусмотренных лицензией на проведение работ, связанных с использованием и защитой информации, составляющей государственную тайну, созданием средств, предназначенных для защиты информации, составляющей государственную тайну, осуществлением мероприятий и (или) оказанием услуг по защите информации, составляющей государственную тайну, – влечет наложение административного штрафа на должностных лиц в размере от двадцати до тридцати минимальных размеров оплаты труда;</w:t>
      </w:r>
      <w:proofErr w:type="gramEnd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на юридических лиц – от ста пятидесяти до двухсот минимальных 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размеров оплаты труда</w:t>
      </w:r>
      <w:proofErr w:type="gramEnd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</w:p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4. 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Использование несертифицированных средств, предназначенных для защиты информации, составляющей государственную тайну, – влечет наложение административного штрафа на должностных лиц в размере от тридцати до сорока минимальных размеров оплаты труда; на юридических лиц – от двухсот до трехсот минимальных размеров оплаты труда с конфискацией несертифицированных средств, предназначенных для защиты информации, составляющей государственную тайну, или без таковой.</w:t>
      </w:r>
      <w:proofErr w:type="gramEnd"/>
    </w:p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5. Грубое нарушение условий, предусмотренных лицензией на осуществление деятельности в области защиты информации (за исключением информации, составляющей государственную тайну), – влечет наложение административного штрафа на лиц, осуществляющих предпринимательскую деятельность без образования юридического лица, в размере от десяти до пятнадцати минимальных 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размеров оплаты труда</w:t>
      </w:r>
      <w:proofErr w:type="gramEnd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или административное приостановление деятельности на срок до девяноста суток; на должностных лиц – от десяти до пятнадцати минимальных 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размеров оплаты труда</w:t>
      </w:r>
      <w:proofErr w:type="gramEnd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; на юридических лиц – от ста до ста пятидесяти минимальных размеров оплаты труда или административное приостановление деятельности на срок до девяноста суток.</w:t>
      </w:r>
    </w:p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046C1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Примечание.</w:t>
      </w:r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Понятие грубого нарушения устанавливается Правительством Российской Федерации в отношении конкретного лицензируемого вида деятельности.</w:t>
      </w:r>
    </w:p>
    <w:p w:rsidR="00A046C1" w:rsidRPr="00A046C1" w:rsidRDefault="00A046C1" w:rsidP="00A0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C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Статья 13.13. Незаконная деятельность в области защиты информации</w:t>
      </w:r>
    </w:p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1. 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Занятие видами деятельности в области защиты информации (за исключением информации, составляющей государственную тайну) без получения в установленном порядке специального разрешения (лицензии), если такое разрешение (такая лицензия) в соответствии с федеральным законом обязательно (обязательна), – влечет наложение административного штрафа на граждан в размере от пяти до десяти минимальных размеров оплаты труда с конфискацией средств защиты информации или без таковой;</w:t>
      </w:r>
      <w:proofErr w:type="gramEnd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на должностных лиц – от двадцати до тридцати минимальных 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размеров оплаты труда</w:t>
      </w:r>
      <w:proofErr w:type="gramEnd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 конфискацией средств защиты информации или без таковой; на юридических лиц – от ста до двухсот минимальных размеров оплаты труда с конфискацией средств защиты информации или без таковой.</w:t>
      </w:r>
    </w:p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2. 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Занятие видами деятельности, связанной с использованием и защитой информации, составляющей государственную тайну, созданием средств, предназначенных для защиты информации, составляющей государственную тайну, осуществлением мероприятий и (или) оказанием услуг по защите информации, составляющей государственную тайну, без лицензии, – влечет наложение административного штрафа на должностных лиц в размере от сорока до пятидесяти минимальных размеров оплаты труда;</w:t>
      </w:r>
      <w:proofErr w:type="gramEnd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на юридических лиц – от трехсот до четырехсот минимальных размеров оплаты </w:t>
      </w: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труда</w:t>
      </w:r>
      <w:proofErr w:type="gramEnd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 xml:space="preserve"> с конфискацией созданных без лицензии средств защиты информации, составляющей государственную тайну, или без таковой.</w:t>
      </w:r>
    </w:p>
    <w:p w:rsidR="00A046C1" w:rsidRPr="00A046C1" w:rsidRDefault="00A046C1" w:rsidP="00A0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C1">
        <w:rPr>
          <w:rFonts w:ascii="Trebuchet MS" w:eastAsia="Times New Roman" w:hAnsi="Trebuchet MS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Статья 13.14. Разглашение информации с ограниченным доступом</w:t>
      </w:r>
    </w:p>
    <w:p w:rsidR="00A046C1" w:rsidRPr="00A046C1" w:rsidRDefault="00A046C1" w:rsidP="00A046C1">
      <w:pPr>
        <w:shd w:val="clear" w:color="auto" w:fill="FFFFFF"/>
        <w:spacing w:after="0" w:line="280" w:lineRule="atLeast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proofErr w:type="gramStart"/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Разглашение информации, доступ к которой ограничен федеральным законом (за исключением случаев, если разглашение такой информации влечет уголовную ответственность), лицом, получившим доступ к такой информации в связи с исполнением служебных или профессиональных обязанностей, – влечет наложение административного штрафа на граждан в размере от пяти до десяти минимальных размеров оплаты труда; на должностных лиц – от сорока до пятидесяти минимальных размеров оплаты труда.</w:t>
      </w:r>
      <w:proofErr w:type="gramEnd"/>
    </w:p>
    <w:p w:rsidR="00A046C1" w:rsidRPr="00A046C1" w:rsidRDefault="00A046C1" w:rsidP="00A046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C1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br/>
      </w:r>
    </w:p>
    <w:p w:rsidR="00A046C1" w:rsidRPr="00A046C1" w:rsidRDefault="00A046C1" w:rsidP="00A046C1">
      <w:pPr>
        <w:shd w:val="clear" w:color="auto" w:fill="F0F0F0"/>
        <w:spacing w:after="0" w:line="280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323232"/>
          <w:sz w:val="32"/>
          <w:szCs w:val="32"/>
          <w:lang w:eastAsia="ru-RU"/>
        </w:rPr>
      </w:pPr>
      <w:r w:rsidRPr="00A046C1">
        <w:rPr>
          <w:rFonts w:ascii="Trebuchet MS" w:eastAsia="Times New Roman" w:hAnsi="Trebuchet MS" w:cs="Times New Roman"/>
          <w:b/>
          <w:bCs/>
          <w:color w:val="323232"/>
          <w:sz w:val="32"/>
          <w:szCs w:val="32"/>
          <w:lang w:eastAsia="ru-RU"/>
        </w:rPr>
        <w:t>Кодекс Российской Федерации об административных правонарушениях № 195-ФЗ - Глава 13.</w:t>
      </w:r>
    </w:p>
    <w:p w:rsidR="00036117" w:rsidRDefault="00036117">
      <w:bookmarkStart w:id="0" w:name="_GoBack"/>
      <w:bookmarkEnd w:id="0"/>
    </w:p>
    <w:sectPr w:rsidR="0003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37"/>
    <w:rsid w:val="00036117"/>
    <w:rsid w:val="00935537"/>
    <w:rsid w:val="00A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2014-10-17T06:05:00Z</dcterms:created>
  <dcterms:modified xsi:type="dcterms:W3CDTF">2014-10-17T06:05:00Z</dcterms:modified>
</cp:coreProperties>
</file>