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56" w:rsidRPr="00CB2D8D" w:rsidRDefault="004E6B56" w:rsidP="00CB2D8D">
      <w:pPr>
        <w:jc w:val="center"/>
        <w:rPr>
          <w:rFonts w:ascii="Times New Roman" w:hAnsi="Times New Roman" w:cs="Times New Roman"/>
          <w:b/>
          <w:sz w:val="28"/>
          <w:szCs w:val="28"/>
        </w:rPr>
      </w:pPr>
      <w:r w:rsidRPr="00CB2D8D">
        <w:rPr>
          <w:rFonts w:ascii="Times New Roman" w:hAnsi="Times New Roman" w:cs="Times New Roman"/>
          <w:b/>
          <w:sz w:val="28"/>
          <w:szCs w:val="28"/>
        </w:rPr>
        <w:t>Совершенствование системы управления качеством образования в условиях реализации ФГОС</w:t>
      </w:r>
    </w:p>
    <w:p w:rsidR="004E6B56" w:rsidRPr="00CB2D8D" w:rsidRDefault="004E6B56" w:rsidP="00CB2D8D">
      <w:pPr>
        <w:spacing w:after="0" w:line="240" w:lineRule="auto"/>
        <w:jc w:val="right"/>
        <w:rPr>
          <w:rFonts w:ascii="Times New Roman" w:hAnsi="Times New Roman" w:cs="Times New Roman"/>
          <w:i/>
          <w:sz w:val="24"/>
          <w:szCs w:val="24"/>
        </w:rPr>
      </w:pPr>
      <w:r w:rsidRPr="00CB2D8D">
        <w:rPr>
          <w:rFonts w:ascii="Times New Roman" w:hAnsi="Times New Roman" w:cs="Times New Roman"/>
          <w:i/>
          <w:sz w:val="24"/>
          <w:szCs w:val="24"/>
        </w:rPr>
        <w:t>96 % всех проблем в любой организации</w:t>
      </w:r>
    </w:p>
    <w:p w:rsidR="004E6B56" w:rsidRPr="00CB2D8D" w:rsidRDefault="004E6B56" w:rsidP="00CB2D8D">
      <w:pPr>
        <w:spacing w:after="0" w:line="240" w:lineRule="auto"/>
        <w:jc w:val="right"/>
        <w:rPr>
          <w:rFonts w:ascii="Times New Roman" w:hAnsi="Times New Roman" w:cs="Times New Roman"/>
          <w:i/>
          <w:sz w:val="24"/>
          <w:szCs w:val="24"/>
        </w:rPr>
      </w:pPr>
      <w:r w:rsidRPr="00CB2D8D">
        <w:rPr>
          <w:rFonts w:ascii="Times New Roman" w:hAnsi="Times New Roman" w:cs="Times New Roman"/>
          <w:i/>
          <w:sz w:val="24"/>
          <w:szCs w:val="24"/>
        </w:rPr>
        <w:t xml:space="preserve"> обусловлены неправильной системой управления</w:t>
      </w:r>
    </w:p>
    <w:p w:rsidR="004E6B56" w:rsidRPr="00CB2D8D" w:rsidRDefault="004E6B56" w:rsidP="00CB2D8D">
      <w:pPr>
        <w:spacing w:after="0" w:line="240" w:lineRule="auto"/>
        <w:jc w:val="right"/>
        <w:rPr>
          <w:rFonts w:ascii="Times New Roman" w:hAnsi="Times New Roman" w:cs="Times New Roman"/>
          <w:i/>
          <w:sz w:val="24"/>
          <w:szCs w:val="24"/>
        </w:rPr>
      </w:pPr>
      <w:r w:rsidRPr="00CB2D8D">
        <w:rPr>
          <w:rFonts w:ascii="Times New Roman" w:hAnsi="Times New Roman" w:cs="Times New Roman"/>
          <w:i/>
          <w:sz w:val="24"/>
          <w:szCs w:val="24"/>
        </w:rPr>
        <w:t xml:space="preserve"> и только 4% -ошибками исполнителей</w:t>
      </w:r>
      <w:r w:rsidR="00CB2D8D">
        <w:rPr>
          <w:rFonts w:ascii="Times New Roman" w:hAnsi="Times New Roman" w:cs="Times New Roman"/>
          <w:i/>
          <w:sz w:val="24"/>
          <w:szCs w:val="24"/>
        </w:rPr>
        <w:t>.</w:t>
      </w:r>
    </w:p>
    <w:p w:rsidR="004E6B56" w:rsidRPr="00CB2D8D" w:rsidRDefault="004E6B56" w:rsidP="00CB2D8D">
      <w:pPr>
        <w:spacing w:after="0" w:line="240" w:lineRule="auto"/>
        <w:jc w:val="right"/>
        <w:rPr>
          <w:rFonts w:ascii="Times New Roman" w:hAnsi="Times New Roman" w:cs="Times New Roman"/>
          <w:sz w:val="24"/>
          <w:szCs w:val="24"/>
        </w:rPr>
      </w:pPr>
      <w:r w:rsidRPr="00CB2D8D">
        <w:rPr>
          <w:rFonts w:ascii="Times New Roman" w:hAnsi="Times New Roman" w:cs="Times New Roman"/>
          <w:i/>
          <w:sz w:val="24"/>
          <w:szCs w:val="24"/>
        </w:rPr>
        <w:t xml:space="preserve">Эдвард </w:t>
      </w:r>
      <w:proofErr w:type="spellStart"/>
      <w:r w:rsidRPr="00CB2D8D">
        <w:rPr>
          <w:rFonts w:ascii="Times New Roman" w:hAnsi="Times New Roman" w:cs="Times New Roman"/>
          <w:i/>
          <w:sz w:val="24"/>
          <w:szCs w:val="24"/>
        </w:rPr>
        <w:t>Деминг</w:t>
      </w:r>
      <w:proofErr w:type="spellEnd"/>
    </w:p>
    <w:p w:rsidR="00752DD7" w:rsidRPr="00CB2D8D" w:rsidRDefault="004E6B56" w:rsidP="00CB2D8D">
      <w:pPr>
        <w:jc w:val="both"/>
        <w:rPr>
          <w:rFonts w:ascii="Times New Roman" w:hAnsi="Times New Roman" w:cs="Times New Roman"/>
          <w:sz w:val="28"/>
          <w:szCs w:val="28"/>
        </w:rPr>
      </w:pPr>
      <w:r w:rsidRPr="00CB2D8D">
        <w:rPr>
          <w:rFonts w:ascii="Times New Roman" w:hAnsi="Times New Roman" w:cs="Times New Roman"/>
          <w:sz w:val="28"/>
          <w:szCs w:val="28"/>
        </w:rPr>
        <w:tab/>
      </w:r>
    </w:p>
    <w:p w:rsidR="004E6B56" w:rsidRPr="00CB2D8D" w:rsidRDefault="004E6B56"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rPr>
        <w:t>Образовательная система города Кировска – это развитая сеть образовательных организаций, предоставляющих широкий спектр образовательных услуг различного уровня, определённых требованиями федеральных государственных образовательных стандартов, потребностями обучающихся и их родителей.</w:t>
      </w:r>
    </w:p>
    <w:p w:rsidR="004E6B56" w:rsidRPr="00CB2D8D" w:rsidRDefault="004E6B56"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Для достижения качества образования управление должно быть эффективным, что предполагает совершенствование механизмов управленческой деятельности,</w:t>
      </w:r>
    </w:p>
    <w:p w:rsidR="004E6B56" w:rsidRPr="00CB2D8D" w:rsidRDefault="004E6B56" w:rsidP="00CB2D8D">
      <w:pPr>
        <w:spacing w:after="0" w:line="240" w:lineRule="auto"/>
        <w:jc w:val="both"/>
        <w:rPr>
          <w:rFonts w:ascii="Times New Roman" w:hAnsi="Times New Roman" w:cs="Times New Roman"/>
          <w:sz w:val="28"/>
          <w:szCs w:val="28"/>
        </w:rPr>
      </w:pPr>
      <w:proofErr w:type="gramStart"/>
      <w:r w:rsidRPr="00CB2D8D">
        <w:rPr>
          <w:rFonts w:ascii="Times New Roman" w:hAnsi="Times New Roman" w:cs="Times New Roman"/>
          <w:sz w:val="28"/>
          <w:szCs w:val="28"/>
        </w:rPr>
        <w:t>обеспечивающих</w:t>
      </w:r>
      <w:proofErr w:type="gramEnd"/>
      <w:r w:rsidRPr="00CB2D8D">
        <w:rPr>
          <w:rFonts w:ascii="Times New Roman" w:hAnsi="Times New Roman" w:cs="Times New Roman"/>
          <w:sz w:val="28"/>
          <w:szCs w:val="28"/>
        </w:rPr>
        <w:t xml:space="preserve"> достижение прогнозируемого результата. </w:t>
      </w:r>
    </w:p>
    <w:p w:rsidR="00E968C7" w:rsidRPr="00CB2D8D" w:rsidRDefault="00E968C7" w:rsidP="00CB2D8D">
      <w:pPr>
        <w:spacing w:after="0" w:line="240" w:lineRule="auto"/>
        <w:jc w:val="both"/>
        <w:rPr>
          <w:rFonts w:ascii="Times New Roman" w:hAnsi="Times New Roman" w:cs="Times New Roman"/>
          <w:sz w:val="28"/>
          <w:szCs w:val="28"/>
        </w:rPr>
      </w:pPr>
    </w:p>
    <w:p w:rsidR="004E6B56" w:rsidRPr="00CB2D8D" w:rsidRDefault="004E6B56"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rPr>
        <w:t xml:space="preserve">Создать эффективную </w:t>
      </w:r>
      <w:r w:rsidRPr="00CB2D8D">
        <w:rPr>
          <w:rFonts w:ascii="Times New Roman" w:hAnsi="Times New Roman" w:cs="Times New Roman"/>
          <w:b/>
          <w:sz w:val="28"/>
          <w:szCs w:val="28"/>
        </w:rPr>
        <w:t>систему управления</w:t>
      </w:r>
      <w:r w:rsidRPr="00CB2D8D">
        <w:rPr>
          <w:rFonts w:ascii="Times New Roman" w:hAnsi="Times New Roman" w:cs="Times New Roman"/>
          <w:sz w:val="28"/>
          <w:szCs w:val="28"/>
        </w:rPr>
        <w:t xml:space="preserve"> качеством образования - основная задача 2017-2018 учебного года.</w:t>
      </w:r>
    </w:p>
    <w:p w:rsidR="004E6B56" w:rsidRPr="00CB2D8D" w:rsidRDefault="004E6B56"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xml:space="preserve">Уважаемые коллеги!  Механизмы управления качеством образования требуют серьезного осмысления, разносторонней оценки и учета мнений всех участников образовательного процесса. </w:t>
      </w:r>
    </w:p>
    <w:p w:rsidR="005E5C23" w:rsidRPr="00CB2D8D" w:rsidRDefault="004E6B56" w:rsidP="00CB2D8D">
      <w:pPr>
        <w:shd w:val="clear" w:color="auto" w:fill="FFFFFF"/>
        <w:spacing w:before="120" w:after="0" w:line="240" w:lineRule="auto"/>
        <w:jc w:val="both"/>
        <w:rPr>
          <w:rFonts w:ascii="Times New Roman" w:eastAsia="Times New Roman" w:hAnsi="Times New Roman" w:cs="Times New Roman"/>
          <w:color w:val="000000"/>
          <w:sz w:val="28"/>
          <w:szCs w:val="28"/>
        </w:rPr>
      </w:pPr>
      <w:r w:rsidRPr="00CB2D8D">
        <w:rPr>
          <w:rFonts w:ascii="Times New Roman" w:hAnsi="Times New Roman" w:cs="Times New Roman"/>
          <w:sz w:val="28"/>
          <w:szCs w:val="28"/>
        </w:rPr>
        <w:tab/>
      </w:r>
      <w:r w:rsidR="005E5C23" w:rsidRPr="00CB2D8D">
        <w:rPr>
          <w:rFonts w:ascii="Times New Roman" w:eastAsia="Times New Roman" w:hAnsi="Times New Roman" w:cs="Times New Roman"/>
          <w:color w:val="000000"/>
          <w:sz w:val="28"/>
          <w:szCs w:val="28"/>
        </w:rPr>
        <w:t>В системе образования города функционируют 24 муниципальны</w:t>
      </w:r>
      <w:r w:rsidRPr="00CB2D8D">
        <w:rPr>
          <w:rFonts w:ascii="Times New Roman" w:eastAsia="Times New Roman" w:hAnsi="Times New Roman" w:cs="Times New Roman"/>
          <w:color w:val="000000"/>
          <w:sz w:val="28"/>
          <w:szCs w:val="28"/>
        </w:rPr>
        <w:t>е</w:t>
      </w:r>
      <w:r w:rsidR="005E5C23" w:rsidRPr="00CB2D8D">
        <w:rPr>
          <w:rFonts w:ascii="Times New Roman" w:eastAsia="Times New Roman" w:hAnsi="Times New Roman" w:cs="Times New Roman"/>
          <w:color w:val="000000"/>
          <w:sz w:val="28"/>
          <w:szCs w:val="28"/>
        </w:rPr>
        <w:t xml:space="preserve"> учреждения.</w:t>
      </w:r>
    </w:p>
    <w:p w:rsidR="00710F05" w:rsidRPr="00CB2D8D" w:rsidRDefault="00710F05" w:rsidP="00CB2D8D">
      <w:pPr>
        <w:shd w:val="clear" w:color="auto" w:fill="FFFFFF"/>
        <w:spacing w:before="120" w:after="0" w:line="240" w:lineRule="auto"/>
        <w:jc w:val="both"/>
        <w:rPr>
          <w:rFonts w:ascii="Times New Roman" w:eastAsia="Times New Roman" w:hAnsi="Times New Roman" w:cs="Times New Roman"/>
          <w:color w:val="FF0000"/>
          <w:sz w:val="28"/>
          <w:szCs w:val="28"/>
        </w:rPr>
      </w:pPr>
      <w:r w:rsidRPr="00CB2D8D">
        <w:rPr>
          <w:rFonts w:ascii="Times New Roman" w:eastAsia="Times New Roman" w:hAnsi="Times New Roman" w:cs="Times New Roman"/>
          <w:color w:val="000000"/>
          <w:sz w:val="28"/>
          <w:szCs w:val="28"/>
        </w:rPr>
        <w:tab/>
      </w:r>
      <w:r w:rsidRPr="00CB2D8D">
        <w:rPr>
          <w:rFonts w:ascii="Times New Roman" w:eastAsia="Times New Roman" w:hAnsi="Times New Roman" w:cs="Times New Roman"/>
          <w:color w:val="FF0000"/>
          <w:sz w:val="28"/>
          <w:szCs w:val="28"/>
        </w:rPr>
        <w:t>Слайд:</w:t>
      </w:r>
    </w:p>
    <w:p w:rsidR="00710F05" w:rsidRPr="00CB2D8D" w:rsidRDefault="00710F05" w:rsidP="00CB2D8D">
      <w:pPr>
        <w:shd w:val="clear" w:color="auto" w:fill="FFFFFF"/>
        <w:spacing w:before="120" w:after="0" w:line="240" w:lineRule="auto"/>
        <w:jc w:val="both"/>
        <w:rPr>
          <w:rFonts w:ascii="Times New Roman" w:eastAsia="Times New Roman" w:hAnsi="Times New Roman" w:cs="Times New Roman"/>
          <w:color w:val="000000"/>
          <w:sz w:val="28"/>
          <w:szCs w:val="28"/>
        </w:rPr>
      </w:pPr>
      <w:r w:rsidRPr="00CB2D8D">
        <w:rPr>
          <w:rFonts w:ascii="Times New Roman" w:eastAsia="Times New Roman" w:hAnsi="Times New Roman" w:cs="Times New Roman"/>
          <w:color w:val="000000"/>
          <w:sz w:val="28"/>
          <w:szCs w:val="28"/>
        </w:rPr>
        <w:tab/>
      </w:r>
      <w:r w:rsidR="00E968C7" w:rsidRPr="00CB2D8D">
        <w:rPr>
          <w:rFonts w:ascii="Times New Roman" w:eastAsia="Times New Roman" w:hAnsi="Times New Roman" w:cs="Times New Roman"/>
          <w:color w:val="000000"/>
          <w:sz w:val="28"/>
          <w:szCs w:val="28"/>
          <w:lang w:val="en-US"/>
        </w:rPr>
        <w:t>C</w:t>
      </w:r>
      <w:r w:rsidR="005E5C23" w:rsidRPr="00CB2D8D">
        <w:rPr>
          <w:rFonts w:ascii="Times New Roman" w:eastAsia="Times New Roman" w:hAnsi="Times New Roman" w:cs="Times New Roman"/>
          <w:color w:val="000000"/>
          <w:sz w:val="28"/>
          <w:szCs w:val="28"/>
        </w:rPr>
        <w:t>1 сентября 2017 года в школах города обучается 3</w:t>
      </w:r>
      <w:r w:rsidR="00A9479B" w:rsidRPr="00CB2D8D">
        <w:rPr>
          <w:rFonts w:ascii="Times New Roman" w:eastAsia="Times New Roman" w:hAnsi="Times New Roman" w:cs="Times New Roman"/>
          <w:color w:val="000000"/>
          <w:sz w:val="28"/>
          <w:szCs w:val="28"/>
        </w:rPr>
        <w:t> </w:t>
      </w:r>
      <w:r w:rsidR="005E5C23" w:rsidRPr="00CB2D8D">
        <w:rPr>
          <w:rFonts w:ascii="Times New Roman" w:eastAsia="Times New Roman" w:hAnsi="Times New Roman" w:cs="Times New Roman"/>
          <w:color w:val="000000"/>
          <w:sz w:val="28"/>
          <w:szCs w:val="28"/>
        </w:rPr>
        <w:t>26</w:t>
      </w:r>
      <w:r w:rsidR="001110B9" w:rsidRPr="00CB2D8D">
        <w:rPr>
          <w:rFonts w:ascii="Times New Roman" w:eastAsia="Times New Roman" w:hAnsi="Times New Roman" w:cs="Times New Roman"/>
          <w:color w:val="000000"/>
          <w:sz w:val="28"/>
          <w:szCs w:val="28"/>
        </w:rPr>
        <w:t>3</w:t>
      </w:r>
      <w:r w:rsidR="00A9479B" w:rsidRPr="00CB2D8D">
        <w:rPr>
          <w:rFonts w:ascii="Times New Roman" w:eastAsia="Times New Roman" w:hAnsi="Times New Roman" w:cs="Times New Roman"/>
          <w:color w:val="000000"/>
          <w:sz w:val="28"/>
          <w:szCs w:val="28"/>
        </w:rPr>
        <w:t xml:space="preserve"> </w:t>
      </w:r>
      <w:r w:rsidR="00BA7CD0" w:rsidRPr="00CB2D8D">
        <w:rPr>
          <w:rFonts w:ascii="Times New Roman" w:eastAsia="Times New Roman" w:hAnsi="Times New Roman" w:cs="Times New Roman"/>
          <w:color w:val="000000"/>
          <w:sz w:val="28"/>
          <w:szCs w:val="28"/>
        </w:rPr>
        <w:t>человека</w:t>
      </w:r>
      <w:r w:rsidR="005E5C23" w:rsidRPr="00CB2D8D">
        <w:rPr>
          <w:rFonts w:ascii="Times New Roman" w:eastAsia="Times New Roman" w:hAnsi="Times New Roman" w:cs="Times New Roman"/>
          <w:color w:val="000000"/>
          <w:sz w:val="28"/>
          <w:szCs w:val="28"/>
        </w:rPr>
        <w:t>, что на 1</w:t>
      </w:r>
      <w:r w:rsidR="00BA7CD0" w:rsidRPr="00CB2D8D">
        <w:rPr>
          <w:rFonts w:ascii="Times New Roman" w:eastAsia="Times New Roman" w:hAnsi="Times New Roman" w:cs="Times New Roman"/>
          <w:color w:val="000000"/>
          <w:sz w:val="28"/>
          <w:szCs w:val="28"/>
        </w:rPr>
        <w:t>0</w:t>
      </w:r>
      <w:r w:rsidR="001110B9" w:rsidRPr="00CB2D8D">
        <w:rPr>
          <w:rFonts w:ascii="Times New Roman" w:eastAsia="Times New Roman" w:hAnsi="Times New Roman" w:cs="Times New Roman"/>
          <w:color w:val="000000"/>
          <w:sz w:val="28"/>
          <w:szCs w:val="28"/>
        </w:rPr>
        <w:t>7</w:t>
      </w:r>
      <w:r w:rsidR="005E5C23" w:rsidRPr="00CB2D8D">
        <w:rPr>
          <w:rFonts w:ascii="Times New Roman" w:eastAsia="Times New Roman" w:hAnsi="Times New Roman" w:cs="Times New Roman"/>
          <w:color w:val="000000"/>
          <w:sz w:val="28"/>
          <w:szCs w:val="28"/>
        </w:rPr>
        <w:t xml:space="preserve"> человек больше, чем в прошлом учебном году, дошкольные учреждения посещают </w:t>
      </w:r>
      <w:r w:rsidR="005E5C23" w:rsidRPr="00CB2D8D">
        <w:rPr>
          <w:rFonts w:ascii="Times New Roman" w:eastAsia="Times New Roman" w:hAnsi="Times New Roman" w:cs="Times New Roman"/>
          <w:color w:val="000000"/>
          <w:sz w:val="28"/>
          <w:szCs w:val="28"/>
          <w:highlight w:val="yellow"/>
        </w:rPr>
        <w:t>1 892</w:t>
      </w:r>
      <w:r w:rsidR="005E5C23" w:rsidRPr="00CB2D8D">
        <w:rPr>
          <w:rFonts w:ascii="Times New Roman" w:eastAsia="Times New Roman" w:hAnsi="Times New Roman" w:cs="Times New Roman"/>
          <w:color w:val="000000"/>
          <w:sz w:val="28"/>
          <w:szCs w:val="28"/>
        </w:rPr>
        <w:t xml:space="preserve"> воспитанника, в отрасли задействовано 1 025 работник</w:t>
      </w:r>
      <w:r w:rsidRPr="00CB2D8D">
        <w:rPr>
          <w:rFonts w:ascii="Times New Roman" w:hAnsi="Times New Roman" w:cs="Times New Roman"/>
          <w:color w:val="000000"/>
          <w:sz w:val="28"/>
          <w:szCs w:val="28"/>
        </w:rPr>
        <w:t>а</w:t>
      </w:r>
      <w:r w:rsidR="005E5C23" w:rsidRPr="00CB2D8D">
        <w:rPr>
          <w:rFonts w:ascii="Times New Roman" w:eastAsia="Times New Roman" w:hAnsi="Times New Roman" w:cs="Times New Roman"/>
          <w:color w:val="000000"/>
          <w:sz w:val="28"/>
          <w:szCs w:val="28"/>
        </w:rPr>
        <w:t xml:space="preserve">. Таким образом, </w:t>
      </w:r>
      <w:r w:rsidRPr="00CB2D8D">
        <w:rPr>
          <w:rFonts w:ascii="Times New Roman" w:hAnsi="Times New Roman" w:cs="Times New Roman"/>
          <w:sz w:val="28"/>
          <w:szCs w:val="28"/>
        </w:rPr>
        <w:t xml:space="preserve">с учетом родителей обучающихся можно с уверенностью сказать, что </w:t>
      </w:r>
      <w:r w:rsidRPr="00CB2D8D">
        <w:rPr>
          <w:rFonts w:ascii="Times New Roman" w:eastAsia="Times New Roman" w:hAnsi="Times New Roman" w:cs="Times New Roman"/>
          <w:color w:val="000000"/>
          <w:sz w:val="28"/>
          <w:szCs w:val="28"/>
        </w:rPr>
        <w:t>Образование — важнейшая и одна из самых крупных социальных отраслей города Кировска.</w:t>
      </w:r>
    </w:p>
    <w:p w:rsidR="00710F05" w:rsidRPr="00CB2D8D" w:rsidRDefault="00710F05" w:rsidP="00CB2D8D">
      <w:pPr>
        <w:spacing w:after="0" w:line="240" w:lineRule="auto"/>
        <w:ind w:firstLine="709"/>
        <w:jc w:val="both"/>
        <w:rPr>
          <w:rFonts w:ascii="Times New Roman" w:hAnsi="Times New Roman" w:cs="Times New Roman"/>
          <w:sz w:val="28"/>
          <w:szCs w:val="28"/>
        </w:rPr>
      </w:pPr>
    </w:p>
    <w:p w:rsidR="00710F05" w:rsidRPr="00CB2D8D" w:rsidRDefault="00710F05"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rPr>
        <w:t>Подводя итоги прошедшего 2016-2017 учебного года, необходимо отметить, что расходы системы образования состав</w:t>
      </w:r>
      <w:r w:rsidR="00BA7CD0" w:rsidRPr="00CB2D8D">
        <w:rPr>
          <w:rFonts w:ascii="Times New Roman" w:hAnsi="Times New Roman" w:cs="Times New Roman"/>
          <w:sz w:val="28"/>
          <w:szCs w:val="28"/>
        </w:rPr>
        <w:t>ляют</w:t>
      </w:r>
      <w:r w:rsidRPr="00CB2D8D">
        <w:rPr>
          <w:rFonts w:ascii="Times New Roman" w:hAnsi="Times New Roman" w:cs="Times New Roman"/>
          <w:sz w:val="28"/>
          <w:szCs w:val="28"/>
        </w:rPr>
        <w:t xml:space="preserve"> самую большую долю расходов муниципалитета.</w:t>
      </w:r>
    </w:p>
    <w:p w:rsidR="00710F05" w:rsidRPr="00CB2D8D" w:rsidRDefault="00710F05" w:rsidP="00CB2D8D">
      <w:pPr>
        <w:spacing w:after="0" w:line="240" w:lineRule="auto"/>
        <w:ind w:firstLine="709"/>
        <w:jc w:val="both"/>
        <w:rPr>
          <w:rFonts w:ascii="Times New Roman" w:hAnsi="Times New Roman" w:cs="Times New Roman"/>
          <w:sz w:val="28"/>
          <w:szCs w:val="28"/>
        </w:rPr>
      </w:pPr>
    </w:p>
    <w:p w:rsidR="00710F05" w:rsidRPr="00CB2D8D" w:rsidRDefault="00710F05" w:rsidP="00CB2D8D">
      <w:pPr>
        <w:spacing w:after="0" w:line="240" w:lineRule="auto"/>
        <w:ind w:firstLine="709"/>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710F05" w:rsidRPr="00CB2D8D" w:rsidRDefault="00710F05" w:rsidP="00CB2D8D">
      <w:pPr>
        <w:spacing w:after="0" w:line="240" w:lineRule="auto"/>
        <w:ind w:firstLine="709"/>
        <w:jc w:val="both"/>
        <w:rPr>
          <w:rFonts w:ascii="Times New Roman" w:eastAsia="Times New Roman" w:hAnsi="Times New Roman" w:cs="Times New Roman"/>
          <w:color w:val="000000"/>
          <w:sz w:val="28"/>
          <w:szCs w:val="28"/>
        </w:rPr>
      </w:pPr>
    </w:p>
    <w:p w:rsidR="00BA7CD0" w:rsidRPr="00CB2D8D" w:rsidRDefault="00710F05" w:rsidP="00CB2D8D">
      <w:pPr>
        <w:spacing w:after="0" w:line="240" w:lineRule="auto"/>
        <w:jc w:val="both"/>
        <w:rPr>
          <w:rFonts w:ascii="Times New Roman" w:hAnsi="Times New Roman" w:cs="Times New Roman"/>
          <w:color w:val="FF0000"/>
          <w:sz w:val="28"/>
          <w:szCs w:val="28"/>
        </w:rPr>
      </w:pPr>
      <w:r w:rsidRPr="00CB2D8D">
        <w:rPr>
          <w:rFonts w:ascii="Times New Roman" w:eastAsia="Times New Roman" w:hAnsi="Times New Roman" w:cs="Times New Roman"/>
          <w:color w:val="000000"/>
          <w:sz w:val="28"/>
          <w:szCs w:val="28"/>
        </w:rPr>
        <w:tab/>
      </w:r>
      <w:r w:rsidR="00B84572" w:rsidRPr="00CB2D8D">
        <w:rPr>
          <w:rFonts w:ascii="Times New Roman" w:hAnsi="Times New Roman" w:cs="Times New Roman"/>
          <w:sz w:val="28"/>
          <w:szCs w:val="28"/>
        </w:rPr>
        <w:t>В 2016</w:t>
      </w:r>
      <w:r w:rsidR="00BA7CD0" w:rsidRPr="00CB2D8D">
        <w:rPr>
          <w:rFonts w:ascii="Times New Roman" w:hAnsi="Times New Roman" w:cs="Times New Roman"/>
          <w:sz w:val="28"/>
          <w:szCs w:val="28"/>
        </w:rPr>
        <w:t xml:space="preserve"> и </w:t>
      </w:r>
      <w:r w:rsidR="00B84572" w:rsidRPr="00CB2D8D">
        <w:rPr>
          <w:rFonts w:ascii="Times New Roman" w:hAnsi="Times New Roman" w:cs="Times New Roman"/>
          <w:sz w:val="28"/>
          <w:szCs w:val="28"/>
        </w:rPr>
        <w:t>2017 учебном году финансирование деятельности образовательных учреждений осуществля</w:t>
      </w:r>
      <w:r w:rsidR="00BA7CD0" w:rsidRPr="00CB2D8D">
        <w:rPr>
          <w:rFonts w:ascii="Times New Roman" w:hAnsi="Times New Roman" w:cs="Times New Roman"/>
          <w:sz w:val="28"/>
          <w:szCs w:val="28"/>
        </w:rPr>
        <w:t>ется</w:t>
      </w:r>
      <w:r w:rsidR="00B84572" w:rsidRPr="00CB2D8D">
        <w:rPr>
          <w:rFonts w:ascii="Times New Roman" w:hAnsi="Times New Roman" w:cs="Times New Roman"/>
          <w:sz w:val="28"/>
          <w:szCs w:val="28"/>
        </w:rPr>
        <w:t xml:space="preserve"> за счет средств</w:t>
      </w:r>
      <w:r w:rsidR="00BA7CD0" w:rsidRPr="00CB2D8D">
        <w:rPr>
          <w:rFonts w:ascii="Times New Roman" w:hAnsi="Times New Roman" w:cs="Times New Roman"/>
          <w:sz w:val="28"/>
          <w:szCs w:val="28"/>
        </w:rPr>
        <w:t xml:space="preserve"> областного и местного бюджетов. </w:t>
      </w:r>
      <w:r w:rsidR="00BA7CD0" w:rsidRPr="00CB2D8D">
        <w:rPr>
          <w:rFonts w:ascii="Times New Roman" w:eastAsia="Times New Roman" w:hAnsi="Times New Roman" w:cs="Times New Roman"/>
          <w:sz w:val="28"/>
          <w:szCs w:val="28"/>
        </w:rPr>
        <w:t xml:space="preserve">Общая сумма затрат на систему образования в 2016 году </w:t>
      </w:r>
      <w:r w:rsidR="00071DB6" w:rsidRPr="00CB2D8D">
        <w:rPr>
          <w:rFonts w:ascii="Times New Roman" w:eastAsia="Times New Roman" w:hAnsi="Times New Roman" w:cs="Times New Roman"/>
          <w:sz w:val="28"/>
          <w:szCs w:val="28"/>
        </w:rPr>
        <w:t xml:space="preserve">- </w:t>
      </w:r>
      <w:r w:rsidR="00BA7CD0" w:rsidRPr="00CB2D8D">
        <w:rPr>
          <w:rFonts w:ascii="Times New Roman" w:hAnsi="Times New Roman" w:cs="Times New Roman"/>
          <w:sz w:val="28"/>
          <w:szCs w:val="28"/>
        </w:rPr>
        <w:t>более 775 471 тыс. рублей, а в 2017 году эта сумма превысит 804 782 тыс. рублей.</w:t>
      </w:r>
    </w:p>
    <w:p w:rsidR="00E968C7" w:rsidRPr="00CB2D8D" w:rsidRDefault="00BA7CD0" w:rsidP="00CB2D8D">
      <w:pPr>
        <w:spacing w:after="0" w:line="240" w:lineRule="auto"/>
        <w:ind w:left="120" w:right="20" w:firstLine="588"/>
        <w:jc w:val="both"/>
        <w:rPr>
          <w:rFonts w:ascii="Times New Roman" w:eastAsia="Times New Roman" w:hAnsi="Times New Roman" w:cs="Times New Roman"/>
          <w:sz w:val="28"/>
          <w:szCs w:val="28"/>
        </w:rPr>
      </w:pPr>
      <w:r w:rsidRPr="00CB2D8D">
        <w:rPr>
          <w:rFonts w:ascii="Times New Roman" w:eastAsia="Times New Roman" w:hAnsi="Times New Roman" w:cs="Times New Roman"/>
          <w:sz w:val="28"/>
          <w:szCs w:val="28"/>
        </w:rPr>
        <w:lastRenderedPageBreak/>
        <w:t xml:space="preserve">Основные  расходы </w:t>
      </w:r>
      <w:r w:rsidR="002B69CB" w:rsidRPr="00CB2D8D">
        <w:rPr>
          <w:rFonts w:ascii="Times New Roman" w:eastAsia="Times New Roman" w:hAnsi="Times New Roman" w:cs="Times New Roman"/>
          <w:sz w:val="28"/>
          <w:szCs w:val="28"/>
        </w:rPr>
        <w:t xml:space="preserve">консолидированного </w:t>
      </w:r>
      <w:r w:rsidRPr="00CB2D8D">
        <w:rPr>
          <w:rFonts w:ascii="Times New Roman" w:eastAsia="Times New Roman" w:hAnsi="Times New Roman" w:cs="Times New Roman"/>
          <w:sz w:val="28"/>
          <w:szCs w:val="28"/>
        </w:rPr>
        <w:t xml:space="preserve"> бюджета вы видите на слайде.</w:t>
      </w:r>
    </w:p>
    <w:p w:rsidR="00BA7CD0" w:rsidRPr="00CB2D8D" w:rsidRDefault="00BA7CD0" w:rsidP="00CB2D8D">
      <w:pPr>
        <w:spacing w:after="0" w:line="240" w:lineRule="auto"/>
        <w:ind w:left="120" w:right="20" w:firstLine="588"/>
        <w:jc w:val="both"/>
        <w:rPr>
          <w:rFonts w:ascii="Times New Roman" w:eastAsia="Times New Roman" w:hAnsi="Times New Roman" w:cs="Times New Roman"/>
          <w:sz w:val="28"/>
          <w:szCs w:val="28"/>
        </w:rPr>
      </w:pPr>
    </w:p>
    <w:p w:rsidR="00BA7CD0" w:rsidRPr="00CB2D8D" w:rsidRDefault="00BA7CD0" w:rsidP="00CB2D8D">
      <w:pPr>
        <w:spacing w:after="0" w:line="240" w:lineRule="auto"/>
        <w:ind w:left="120" w:right="20" w:firstLine="588"/>
        <w:jc w:val="both"/>
        <w:rPr>
          <w:rFonts w:ascii="Times New Roman" w:eastAsia="Times New Roman" w:hAnsi="Times New Roman" w:cs="Times New Roman"/>
          <w:color w:val="FF0000"/>
          <w:sz w:val="28"/>
          <w:szCs w:val="28"/>
        </w:rPr>
      </w:pPr>
      <w:r w:rsidRPr="00CB2D8D">
        <w:rPr>
          <w:rFonts w:ascii="Times New Roman" w:eastAsia="Times New Roman" w:hAnsi="Times New Roman" w:cs="Times New Roman"/>
          <w:color w:val="FF0000"/>
          <w:sz w:val="28"/>
          <w:szCs w:val="28"/>
        </w:rPr>
        <w:t>Слайд:</w:t>
      </w:r>
    </w:p>
    <w:p w:rsidR="001F61DE" w:rsidRPr="00CB2D8D" w:rsidRDefault="00B84572" w:rsidP="00CB2D8D">
      <w:pPr>
        <w:spacing w:after="0" w:line="240" w:lineRule="auto"/>
        <w:ind w:firstLine="708"/>
        <w:contextualSpacing/>
        <w:jc w:val="both"/>
        <w:rPr>
          <w:rFonts w:ascii="Times New Roman" w:hAnsi="Times New Roman" w:cs="Times New Roman"/>
          <w:sz w:val="28"/>
          <w:szCs w:val="28"/>
        </w:rPr>
      </w:pPr>
      <w:r w:rsidRPr="00CB2D8D">
        <w:rPr>
          <w:rFonts w:ascii="Times New Roman" w:hAnsi="Times New Roman" w:cs="Times New Roman"/>
          <w:sz w:val="28"/>
          <w:szCs w:val="28"/>
        </w:rPr>
        <w:t>Мероприятия муниципальных программ реализ</w:t>
      </w:r>
      <w:r w:rsidR="001F61DE" w:rsidRPr="00CB2D8D">
        <w:rPr>
          <w:rFonts w:ascii="Times New Roman" w:hAnsi="Times New Roman" w:cs="Times New Roman"/>
          <w:sz w:val="28"/>
          <w:szCs w:val="28"/>
        </w:rPr>
        <w:t>уются</w:t>
      </w:r>
      <w:r w:rsidRPr="00CB2D8D">
        <w:rPr>
          <w:rFonts w:ascii="Times New Roman" w:hAnsi="Times New Roman" w:cs="Times New Roman"/>
          <w:sz w:val="28"/>
          <w:szCs w:val="28"/>
        </w:rPr>
        <w:t xml:space="preserve"> учреждениями образования эффективно. Основной объем средств направлен на обеспечение комплексной безопасности, охрану жизни, здоровья участников образовательного процесса. </w:t>
      </w:r>
      <w:r w:rsidR="001F61DE" w:rsidRPr="00CB2D8D">
        <w:rPr>
          <w:rFonts w:ascii="Times New Roman" w:hAnsi="Times New Roman" w:cs="Times New Roman"/>
          <w:sz w:val="28"/>
          <w:szCs w:val="28"/>
        </w:rPr>
        <w:t>В 2017 году на эти цели направлено 38 569 440 рублей. На слайде вы видите основные мероприятия, реализованные в период подготовки к новому учебному году:</w:t>
      </w:r>
    </w:p>
    <w:p w:rsidR="001F61DE" w:rsidRPr="00CB2D8D" w:rsidRDefault="001F61DE" w:rsidP="00CB2D8D">
      <w:pPr>
        <w:shd w:val="clear" w:color="auto" w:fill="FFFFFF"/>
        <w:spacing w:before="120" w:after="312" w:line="187" w:lineRule="atLeast"/>
        <w:jc w:val="both"/>
        <w:rPr>
          <w:rFonts w:ascii="Times New Roman" w:hAnsi="Times New Roman" w:cs="Times New Roman"/>
          <w:color w:val="FF0000"/>
          <w:sz w:val="28"/>
          <w:szCs w:val="28"/>
        </w:rPr>
      </w:pPr>
      <w:r w:rsidRPr="00CB2D8D">
        <w:rPr>
          <w:rFonts w:ascii="Times New Roman" w:hAnsi="Times New Roman" w:cs="Times New Roman"/>
          <w:sz w:val="28"/>
          <w:szCs w:val="28"/>
        </w:rPr>
        <w:tab/>
      </w:r>
      <w:r w:rsidRPr="00CB2D8D">
        <w:rPr>
          <w:rFonts w:ascii="Times New Roman" w:hAnsi="Times New Roman" w:cs="Times New Roman"/>
          <w:color w:val="FF0000"/>
          <w:sz w:val="28"/>
          <w:szCs w:val="28"/>
        </w:rPr>
        <w:t>Слайд:</w:t>
      </w:r>
    </w:p>
    <w:p w:rsidR="00710F05" w:rsidRPr="00CB2D8D" w:rsidRDefault="001F61DE" w:rsidP="00CB2D8D">
      <w:pPr>
        <w:shd w:val="clear" w:color="auto" w:fill="FFFFFF"/>
        <w:spacing w:before="120" w:after="312" w:line="187" w:lineRule="atLeast"/>
        <w:jc w:val="both"/>
        <w:rPr>
          <w:rFonts w:ascii="Times New Roman" w:eastAsia="Times New Roman" w:hAnsi="Times New Roman" w:cs="Times New Roman"/>
          <w:color w:val="FF0000"/>
          <w:sz w:val="28"/>
          <w:szCs w:val="28"/>
        </w:rPr>
      </w:pPr>
      <w:r w:rsidRPr="00CB2D8D">
        <w:rPr>
          <w:rFonts w:ascii="Times New Roman" w:hAnsi="Times New Roman" w:cs="Times New Roman"/>
          <w:color w:val="FF0000"/>
          <w:sz w:val="28"/>
          <w:szCs w:val="28"/>
        </w:rPr>
        <w:tab/>
      </w:r>
      <w:r w:rsidRPr="00CB2D8D">
        <w:rPr>
          <w:rFonts w:ascii="Times New Roman" w:eastAsia="Times New Roman" w:hAnsi="Times New Roman" w:cs="Times New Roman"/>
          <w:sz w:val="28"/>
          <w:szCs w:val="28"/>
        </w:rPr>
        <w:t xml:space="preserve">Одним из приоритетов 2017 -2018 учебного года - остается повышение эффективности бюджетных расходов.  </w:t>
      </w:r>
      <w:r w:rsidR="00710F05" w:rsidRPr="00CB2D8D">
        <w:rPr>
          <w:rFonts w:ascii="Times New Roman" w:hAnsi="Times New Roman" w:cs="Times New Roman"/>
          <w:color w:val="FF0000"/>
          <w:sz w:val="28"/>
          <w:szCs w:val="28"/>
        </w:rPr>
        <w:tab/>
      </w:r>
    </w:p>
    <w:p w:rsidR="00A9479B" w:rsidRPr="00CB2D8D" w:rsidRDefault="00A9479B" w:rsidP="00CB2D8D">
      <w:pPr>
        <w:autoSpaceDE w:val="0"/>
        <w:autoSpaceDN w:val="0"/>
        <w:adjustRightInd w:val="0"/>
        <w:spacing w:after="0" w:line="240" w:lineRule="auto"/>
        <w:ind w:left="-284" w:firstLine="568"/>
        <w:jc w:val="both"/>
        <w:rPr>
          <w:rFonts w:ascii="Times New Roman" w:eastAsia="Calibri" w:hAnsi="Times New Roman" w:cs="Times New Roman"/>
          <w:color w:val="000000"/>
          <w:sz w:val="28"/>
          <w:szCs w:val="28"/>
          <w:lang w:eastAsia="en-US"/>
        </w:rPr>
      </w:pPr>
      <w:r w:rsidRPr="00CB2D8D">
        <w:rPr>
          <w:rFonts w:ascii="Times New Roman" w:eastAsia="Calibri" w:hAnsi="Times New Roman" w:cs="Times New Roman"/>
          <w:color w:val="000000"/>
          <w:sz w:val="28"/>
          <w:szCs w:val="28"/>
          <w:lang w:eastAsia="en-US"/>
        </w:rPr>
        <w:t xml:space="preserve">Дошкольное учреждение сегодня рассматривается не просто как </w:t>
      </w:r>
      <w:proofErr w:type="gramStart"/>
      <w:r w:rsidRPr="00CB2D8D">
        <w:rPr>
          <w:rFonts w:ascii="Times New Roman" w:eastAsia="Calibri" w:hAnsi="Times New Roman" w:cs="Times New Roman"/>
          <w:color w:val="000000"/>
          <w:sz w:val="28"/>
          <w:szCs w:val="28"/>
          <w:lang w:eastAsia="en-US"/>
        </w:rPr>
        <w:t>детский</w:t>
      </w:r>
      <w:proofErr w:type="gramEnd"/>
      <w:r w:rsidRPr="00CB2D8D">
        <w:rPr>
          <w:rFonts w:ascii="Times New Roman" w:eastAsia="Calibri" w:hAnsi="Times New Roman" w:cs="Times New Roman"/>
          <w:color w:val="000000"/>
          <w:sz w:val="28"/>
          <w:szCs w:val="28"/>
          <w:lang w:eastAsia="en-US"/>
        </w:rPr>
        <w:t xml:space="preserve"> сад, а как организация, оказывающая образовательные услуги.</w:t>
      </w:r>
    </w:p>
    <w:p w:rsidR="00A9479B" w:rsidRPr="00CB2D8D" w:rsidRDefault="00A9479B" w:rsidP="00CB2D8D">
      <w:pPr>
        <w:spacing w:after="0" w:line="240" w:lineRule="auto"/>
        <w:ind w:left="-284" w:firstLine="568"/>
        <w:jc w:val="both"/>
        <w:rPr>
          <w:rFonts w:ascii="Times New Roman" w:hAnsi="Times New Roman" w:cs="Times New Roman"/>
          <w:sz w:val="28"/>
          <w:szCs w:val="28"/>
        </w:rPr>
      </w:pPr>
      <w:r w:rsidRPr="00CB2D8D">
        <w:rPr>
          <w:rFonts w:ascii="Times New Roman" w:hAnsi="Times New Roman" w:cs="Times New Roman"/>
          <w:sz w:val="28"/>
          <w:szCs w:val="28"/>
        </w:rPr>
        <w:t>Механизм управления сетью дошкольных организаций направлен на решение задач по созданию оптимально качественных условий получения дошкольного образования. Широкий спектр услуг, их вариативность обеспечивает «</w:t>
      </w:r>
      <w:proofErr w:type="spellStart"/>
      <w:r w:rsidRPr="00CB2D8D">
        <w:rPr>
          <w:rFonts w:ascii="Times New Roman" w:hAnsi="Times New Roman" w:cs="Times New Roman"/>
          <w:sz w:val="28"/>
          <w:szCs w:val="28"/>
        </w:rPr>
        <w:t>подстраиваимость</w:t>
      </w:r>
      <w:proofErr w:type="spellEnd"/>
      <w:r w:rsidRPr="00CB2D8D">
        <w:rPr>
          <w:rFonts w:ascii="Times New Roman" w:hAnsi="Times New Roman" w:cs="Times New Roman"/>
          <w:sz w:val="28"/>
          <w:szCs w:val="28"/>
        </w:rPr>
        <w:t xml:space="preserve">» под различные потребности семьи. </w:t>
      </w:r>
    </w:p>
    <w:p w:rsidR="00A9479B" w:rsidRPr="00CB2D8D" w:rsidRDefault="00A9479B" w:rsidP="00CB2D8D">
      <w:pPr>
        <w:spacing w:after="0" w:line="240" w:lineRule="auto"/>
        <w:ind w:left="-284"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В системе дошкольного образования сохранена сеть групп компенсирующей, оздоровительной направленности. Родители имеют возможность выбрать </w:t>
      </w:r>
      <w:proofErr w:type="gramStart"/>
      <w:r w:rsidRPr="00CB2D8D">
        <w:rPr>
          <w:rFonts w:ascii="Times New Roman" w:hAnsi="Times New Roman" w:cs="Times New Roman"/>
          <w:sz w:val="28"/>
          <w:szCs w:val="28"/>
        </w:rPr>
        <w:t>детский</w:t>
      </w:r>
      <w:proofErr w:type="gramEnd"/>
      <w:r w:rsidRPr="00CB2D8D">
        <w:rPr>
          <w:rFonts w:ascii="Times New Roman" w:hAnsi="Times New Roman" w:cs="Times New Roman"/>
          <w:sz w:val="28"/>
          <w:szCs w:val="28"/>
        </w:rPr>
        <w:t xml:space="preserve"> сад, где их ребенку окажут квалифицированную помощь. Детям обеспечивается коррекция речи и зрения, решаются проблемы интеллектуального развития ребенка, нарушения опорно-двигательного аппарата, задержки психического развития. Работают группы для часто и длительно болеющих детей. В МБДОУ № 10 с 01.09. открыта группа компенсирующей направленности для детей со сложным дефектом от 0-3 лет. В МБДОУ №1 проведены ремонтные работы, приобретено специальное оборудование и материалы в рамках реализации федерального проекта в сфере образования «Доступная среда».</w:t>
      </w:r>
    </w:p>
    <w:p w:rsidR="00A9479B" w:rsidRPr="00CB2D8D" w:rsidRDefault="00A9479B" w:rsidP="00CB2D8D">
      <w:pPr>
        <w:shd w:val="clear" w:color="auto" w:fill="FFFFFF"/>
        <w:spacing w:before="120" w:after="312" w:line="187" w:lineRule="atLeast"/>
        <w:jc w:val="both"/>
        <w:rPr>
          <w:rFonts w:ascii="Times New Roman" w:eastAsia="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A9479B" w:rsidRPr="00CB2D8D" w:rsidRDefault="00A9479B" w:rsidP="00CB2D8D">
      <w:pPr>
        <w:spacing w:after="0" w:line="240" w:lineRule="auto"/>
        <w:ind w:left="-284" w:firstLine="568"/>
        <w:jc w:val="both"/>
        <w:rPr>
          <w:rFonts w:ascii="Times New Roman" w:eastAsia="Calibri" w:hAnsi="Times New Roman" w:cs="Times New Roman"/>
          <w:sz w:val="28"/>
          <w:szCs w:val="28"/>
          <w:lang w:eastAsia="en-US"/>
        </w:rPr>
      </w:pPr>
      <w:r w:rsidRPr="00CB2D8D">
        <w:rPr>
          <w:rFonts w:ascii="Times New Roman" w:eastAsia="Calibri" w:hAnsi="Times New Roman" w:cs="Times New Roman"/>
          <w:sz w:val="28"/>
          <w:szCs w:val="28"/>
          <w:lang w:eastAsia="en-US"/>
        </w:rPr>
        <w:t>В муниципалитете обеспечена 100-процентная доступность дошкольного образования для детей в возрасте от 0 до 7 лет. Сохраняется территориальная доступность получения образовательных услуг. Отсутствует очередность в дошкольные учреждения. Дефицита мест в дошкольных образовательных организациях города нет.</w:t>
      </w:r>
    </w:p>
    <w:p w:rsidR="00A9479B" w:rsidRPr="00CB2D8D" w:rsidRDefault="00A9479B" w:rsidP="00CB2D8D">
      <w:pPr>
        <w:spacing w:after="0" w:line="240" w:lineRule="auto"/>
        <w:ind w:left="-284" w:firstLine="568"/>
        <w:jc w:val="both"/>
        <w:rPr>
          <w:rFonts w:ascii="Times New Roman" w:eastAsia="Calibri" w:hAnsi="Times New Roman" w:cs="Times New Roman"/>
          <w:sz w:val="28"/>
          <w:szCs w:val="28"/>
          <w:lang w:eastAsia="en-US"/>
        </w:rPr>
      </w:pPr>
      <w:proofErr w:type="gramStart"/>
      <w:r w:rsidRPr="00CB2D8D">
        <w:rPr>
          <w:rFonts w:ascii="Times New Roman" w:eastAsia="Calibri" w:hAnsi="Times New Roman" w:cs="Times New Roman"/>
          <w:sz w:val="28"/>
          <w:szCs w:val="28"/>
          <w:lang w:eastAsia="en-US"/>
        </w:rPr>
        <w:t xml:space="preserve">За счет вариативных форм обеспечивается доступное дошкольное образование для детей от 0-3 лет. 44% детей этого возраста посещают дошкольные организации, 38% - Центр игровой поддержки ребенка (на базе ДОУ № 15), Консультационный центр для родителей, </w:t>
      </w:r>
      <w:r w:rsidRPr="00CB2D8D">
        <w:rPr>
          <w:rFonts w:ascii="Times New Roman" w:eastAsia="Calibri" w:hAnsi="Times New Roman" w:cs="Times New Roman"/>
          <w:bCs/>
          <w:sz w:val="28"/>
          <w:szCs w:val="28"/>
          <w:lang w:eastAsia="en-US"/>
        </w:rPr>
        <w:t xml:space="preserve">обеспечивающих получение детьми дошкольного образования в форме семейного на базе ДОУ № 16 и открытый с 01 июля Консультационный центр в пос. </w:t>
      </w:r>
      <w:proofErr w:type="spellStart"/>
      <w:r w:rsidRPr="00CB2D8D">
        <w:rPr>
          <w:rFonts w:ascii="Times New Roman" w:eastAsia="Calibri" w:hAnsi="Times New Roman" w:cs="Times New Roman"/>
          <w:bCs/>
          <w:sz w:val="28"/>
          <w:szCs w:val="28"/>
          <w:lang w:eastAsia="en-US"/>
        </w:rPr>
        <w:t>Кукисвумчорр</w:t>
      </w:r>
      <w:proofErr w:type="spellEnd"/>
      <w:r w:rsidRPr="00CB2D8D">
        <w:rPr>
          <w:rFonts w:ascii="Times New Roman" w:eastAsia="Calibri" w:hAnsi="Times New Roman" w:cs="Times New Roman"/>
          <w:bCs/>
          <w:sz w:val="28"/>
          <w:szCs w:val="28"/>
          <w:lang w:eastAsia="en-US"/>
        </w:rPr>
        <w:t xml:space="preserve"> на базе МБДОУ № 41</w:t>
      </w:r>
      <w:r w:rsidRPr="00CB2D8D">
        <w:rPr>
          <w:rFonts w:ascii="Times New Roman" w:eastAsia="Calibri" w:hAnsi="Times New Roman" w:cs="Times New Roman"/>
          <w:sz w:val="28"/>
          <w:szCs w:val="28"/>
          <w:lang w:eastAsia="en-US"/>
        </w:rPr>
        <w:t>.К</w:t>
      </w:r>
      <w:proofErr w:type="gramEnd"/>
      <w:r w:rsidRPr="00CB2D8D">
        <w:rPr>
          <w:rFonts w:ascii="Times New Roman" w:eastAsia="Calibri" w:hAnsi="Times New Roman" w:cs="Times New Roman"/>
          <w:sz w:val="28"/>
          <w:szCs w:val="28"/>
          <w:lang w:eastAsia="en-US"/>
        </w:rPr>
        <w:t xml:space="preserve"> 01.01.2018 года планируется открытие двух Служб раннего </w:t>
      </w:r>
      <w:r w:rsidRPr="00CB2D8D">
        <w:rPr>
          <w:rFonts w:ascii="Times New Roman" w:eastAsia="Calibri" w:hAnsi="Times New Roman" w:cs="Times New Roman"/>
          <w:sz w:val="28"/>
          <w:szCs w:val="28"/>
          <w:lang w:eastAsia="en-US"/>
        </w:rPr>
        <w:lastRenderedPageBreak/>
        <w:t>сопровождения для детей-инвалидов и детей с ОВЗ на базе МБДОУ № 41 и № 5, которые станут эффективным механизмом включения ребенка с ОВЗ в дошкольное образование.</w:t>
      </w:r>
    </w:p>
    <w:p w:rsidR="00A9479B" w:rsidRPr="00CB2D8D" w:rsidRDefault="00A9479B" w:rsidP="00CB2D8D">
      <w:pPr>
        <w:spacing w:after="0" w:line="240" w:lineRule="auto"/>
        <w:ind w:left="-284" w:firstLine="568"/>
        <w:jc w:val="both"/>
        <w:rPr>
          <w:rFonts w:ascii="Times New Roman" w:eastAsia="Calibri" w:hAnsi="Times New Roman" w:cs="Times New Roman"/>
          <w:sz w:val="28"/>
          <w:szCs w:val="28"/>
          <w:lang w:eastAsia="en-US"/>
        </w:rPr>
      </w:pPr>
    </w:p>
    <w:p w:rsidR="00A9479B" w:rsidRPr="00CB2D8D" w:rsidRDefault="00A9479B" w:rsidP="00CB2D8D">
      <w:pPr>
        <w:spacing w:after="0" w:line="240" w:lineRule="auto"/>
        <w:jc w:val="both"/>
        <w:rPr>
          <w:rFonts w:ascii="Times New Roman" w:eastAsia="Calibri" w:hAnsi="Times New Roman" w:cs="Times New Roman"/>
          <w:color w:val="FF0000"/>
          <w:sz w:val="28"/>
          <w:szCs w:val="28"/>
          <w:lang w:eastAsia="en-US"/>
        </w:rPr>
      </w:pPr>
      <w:r w:rsidRPr="00CB2D8D">
        <w:rPr>
          <w:rFonts w:ascii="Times New Roman" w:eastAsia="Calibri" w:hAnsi="Times New Roman" w:cs="Times New Roman"/>
          <w:color w:val="FF0000"/>
          <w:sz w:val="28"/>
          <w:szCs w:val="28"/>
          <w:lang w:eastAsia="en-US"/>
        </w:rPr>
        <w:t>Слайд:</w:t>
      </w:r>
    </w:p>
    <w:p w:rsidR="00A9479B" w:rsidRPr="00CB2D8D" w:rsidRDefault="00A9479B" w:rsidP="00CB2D8D">
      <w:pPr>
        <w:spacing w:after="0" w:line="240" w:lineRule="auto"/>
        <w:jc w:val="both"/>
        <w:rPr>
          <w:rFonts w:ascii="Times New Roman" w:eastAsia="Calibri" w:hAnsi="Times New Roman" w:cs="Times New Roman"/>
          <w:color w:val="FF0000"/>
          <w:sz w:val="28"/>
          <w:szCs w:val="28"/>
          <w:lang w:eastAsia="en-US"/>
        </w:rPr>
      </w:pPr>
    </w:p>
    <w:p w:rsidR="00A9479B" w:rsidRPr="00CB2D8D" w:rsidRDefault="00A9479B"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rPr>
        <w:t>С 2013 года дошкольными образовательными учреждениями</w:t>
      </w:r>
      <w:r w:rsidR="001110B9" w:rsidRPr="00CB2D8D">
        <w:rPr>
          <w:rFonts w:ascii="Times New Roman" w:hAnsi="Times New Roman" w:cs="Times New Roman"/>
          <w:sz w:val="28"/>
          <w:szCs w:val="28"/>
        </w:rPr>
        <w:t xml:space="preserve"> </w:t>
      </w:r>
      <w:r w:rsidRPr="00CB2D8D">
        <w:rPr>
          <w:rFonts w:ascii="Times New Roman" w:hAnsi="Times New Roman" w:cs="Times New Roman"/>
          <w:sz w:val="28"/>
          <w:szCs w:val="28"/>
        </w:rPr>
        <w:t>осуществлялось поэтапное введение федерального государственного образовательного стандарта дошкольного образования. В настоящее время 100% дошкольных учреждений города реализуют федеральный стандарт.</w:t>
      </w:r>
      <w:r w:rsidR="006013E4">
        <w:rPr>
          <w:rFonts w:ascii="Times New Roman" w:hAnsi="Times New Roman" w:cs="Times New Roman"/>
          <w:sz w:val="28"/>
          <w:szCs w:val="28"/>
        </w:rPr>
        <w:t xml:space="preserve"> </w:t>
      </w:r>
      <w:proofErr w:type="gramStart"/>
      <w:r w:rsidRPr="00CB2D8D">
        <w:rPr>
          <w:rFonts w:ascii="Times New Roman" w:hAnsi="Times New Roman" w:cs="Times New Roman"/>
          <w:sz w:val="28"/>
          <w:szCs w:val="28"/>
        </w:rPr>
        <w:t>С</w:t>
      </w:r>
      <w:proofErr w:type="gramEnd"/>
      <w:r w:rsidRPr="00CB2D8D">
        <w:rPr>
          <w:rFonts w:ascii="Times New Roman" w:hAnsi="Times New Roman" w:cs="Times New Roman"/>
          <w:sz w:val="28"/>
          <w:szCs w:val="28"/>
        </w:rPr>
        <w:t xml:space="preserve"> целью подготовки учреждений к введению и реализации стандарта проделана огромная работа на местном уровне и уровне организаций.</w:t>
      </w:r>
    </w:p>
    <w:p w:rsidR="00A9479B" w:rsidRPr="00CB2D8D" w:rsidRDefault="00A9479B" w:rsidP="00CB2D8D">
      <w:pPr>
        <w:shd w:val="clear" w:color="auto" w:fill="FFFFFF"/>
        <w:spacing w:after="0" w:line="240" w:lineRule="auto"/>
        <w:jc w:val="both"/>
        <w:rPr>
          <w:rFonts w:ascii="Times New Roman" w:eastAsia="Times New Roman" w:hAnsi="Times New Roman" w:cs="Times New Roman"/>
          <w:bCs/>
          <w:color w:val="000000"/>
          <w:sz w:val="28"/>
          <w:szCs w:val="28"/>
        </w:rPr>
      </w:pPr>
      <w:r w:rsidRPr="00CB2D8D">
        <w:rPr>
          <w:rFonts w:ascii="Times New Roman" w:hAnsi="Times New Roman" w:cs="Times New Roman"/>
          <w:sz w:val="28"/>
          <w:szCs w:val="28"/>
        </w:rPr>
        <w:t xml:space="preserve">На сентябрь 2017 года локальные акты ДОУ приведены в соответствие с требованиями ФГОС, разработаны на основе ФГОС образовательные программы, обеспечена предметно-развивающая пространственная среда. В условиях реализации стандарта в </w:t>
      </w:r>
      <w:proofErr w:type="gramStart"/>
      <w:r w:rsidRPr="00CB2D8D">
        <w:rPr>
          <w:rFonts w:ascii="Times New Roman" w:hAnsi="Times New Roman" w:cs="Times New Roman"/>
          <w:sz w:val="28"/>
          <w:szCs w:val="28"/>
        </w:rPr>
        <w:t>штатном</w:t>
      </w:r>
      <w:proofErr w:type="gramEnd"/>
      <w:r w:rsidR="001110B9" w:rsidRPr="00CB2D8D">
        <w:rPr>
          <w:rFonts w:ascii="Times New Roman" w:hAnsi="Times New Roman" w:cs="Times New Roman"/>
          <w:sz w:val="28"/>
          <w:szCs w:val="28"/>
        </w:rPr>
        <w:t xml:space="preserve"> </w:t>
      </w:r>
      <w:r w:rsidRPr="00CB2D8D">
        <w:rPr>
          <w:rFonts w:ascii="Times New Roman" w:hAnsi="Times New Roman" w:cs="Times New Roman"/>
          <w:sz w:val="28"/>
          <w:szCs w:val="28"/>
        </w:rPr>
        <w:t>п</w:t>
      </w:r>
      <w:r w:rsidRPr="00CB2D8D">
        <w:rPr>
          <w:rFonts w:ascii="Times New Roman" w:eastAsia="Times New Roman" w:hAnsi="Times New Roman" w:cs="Times New Roman"/>
          <w:bCs/>
          <w:color w:val="000000"/>
          <w:sz w:val="28"/>
          <w:szCs w:val="28"/>
        </w:rPr>
        <w:t>еред системой дошкольного образования стоят следующие задачи:</w:t>
      </w:r>
    </w:p>
    <w:p w:rsidR="00A9479B" w:rsidRPr="00CB2D8D" w:rsidRDefault="00A9479B" w:rsidP="00CB2D8D">
      <w:pPr>
        <w:shd w:val="clear" w:color="auto" w:fill="FFFFFF"/>
        <w:spacing w:after="0" w:line="240" w:lineRule="auto"/>
        <w:jc w:val="both"/>
        <w:rPr>
          <w:rFonts w:ascii="Times New Roman" w:eastAsia="Times New Roman" w:hAnsi="Times New Roman" w:cs="Times New Roman"/>
          <w:bCs/>
          <w:color w:val="000000"/>
          <w:sz w:val="28"/>
          <w:szCs w:val="28"/>
        </w:rPr>
      </w:pPr>
      <w:r w:rsidRPr="00CB2D8D">
        <w:rPr>
          <w:rFonts w:ascii="Times New Roman" w:eastAsia="Times New Roman" w:hAnsi="Times New Roman" w:cs="Times New Roman"/>
          <w:bCs/>
          <w:color w:val="000000"/>
          <w:sz w:val="28"/>
          <w:szCs w:val="28"/>
        </w:rPr>
        <w:tab/>
        <w:t>- обеспечение равных возможностей для полноценного развития каждого ребенка в период дошкольного детства;</w:t>
      </w:r>
    </w:p>
    <w:p w:rsidR="00A9479B" w:rsidRPr="00CB2D8D" w:rsidRDefault="00A9479B" w:rsidP="00CB2D8D">
      <w:pPr>
        <w:shd w:val="clear" w:color="auto" w:fill="FFFFFF"/>
        <w:spacing w:after="0" w:line="240" w:lineRule="auto"/>
        <w:jc w:val="both"/>
        <w:rPr>
          <w:rFonts w:ascii="Times New Roman" w:eastAsia="Times New Roman" w:hAnsi="Times New Roman" w:cs="Times New Roman"/>
          <w:bCs/>
          <w:color w:val="000000"/>
          <w:sz w:val="28"/>
          <w:szCs w:val="28"/>
        </w:rPr>
      </w:pPr>
      <w:r w:rsidRPr="00CB2D8D">
        <w:rPr>
          <w:rFonts w:ascii="Times New Roman" w:eastAsia="Times New Roman" w:hAnsi="Times New Roman" w:cs="Times New Roman"/>
          <w:bCs/>
          <w:color w:val="000000"/>
          <w:sz w:val="28"/>
          <w:szCs w:val="28"/>
        </w:rPr>
        <w:tab/>
        <w:t>- организация современной насыщенной предметно-пространственной развивающей среды, работающей на достижение результатов заданных в стандартах;</w:t>
      </w:r>
    </w:p>
    <w:p w:rsidR="00A9479B" w:rsidRPr="00CB2D8D" w:rsidRDefault="00A9479B" w:rsidP="00CB2D8D">
      <w:pPr>
        <w:shd w:val="clear" w:color="auto" w:fill="FFFFFF"/>
        <w:spacing w:after="0" w:line="240" w:lineRule="auto"/>
        <w:jc w:val="both"/>
        <w:rPr>
          <w:rFonts w:ascii="Times New Roman" w:eastAsia="Times New Roman" w:hAnsi="Times New Roman" w:cs="Times New Roman"/>
          <w:bCs/>
          <w:color w:val="000000"/>
          <w:sz w:val="28"/>
          <w:szCs w:val="28"/>
        </w:rPr>
      </w:pPr>
      <w:r w:rsidRPr="00CB2D8D">
        <w:rPr>
          <w:rFonts w:ascii="Times New Roman" w:eastAsia="Times New Roman" w:hAnsi="Times New Roman" w:cs="Times New Roman"/>
          <w:bCs/>
          <w:color w:val="000000"/>
          <w:sz w:val="28"/>
          <w:szCs w:val="28"/>
        </w:rPr>
        <w:tab/>
        <w:t>- создание в образовательных организациях эффективных условий для вовлечения родителей в образовательный процесс.</w:t>
      </w:r>
    </w:p>
    <w:p w:rsidR="00A9479B" w:rsidRPr="00CB2D8D" w:rsidRDefault="00A9479B" w:rsidP="00CB2D8D">
      <w:pPr>
        <w:spacing w:after="0" w:line="240" w:lineRule="auto"/>
        <w:ind w:firstLine="709"/>
        <w:jc w:val="both"/>
        <w:rPr>
          <w:rFonts w:ascii="Times New Roman" w:eastAsia="Calibri" w:hAnsi="Times New Roman" w:cs="Times New Roman"/>
          <w:color w:val="FF0000"/>
          <w:sz w:val="28"/>
          <w:szCs w:val="28"/>
          <w:lang w:eastAsia="en-US"/>
        </w:rPr>
      </w:pPr>
    </w:p>
    <w:p w:rsidR="00A9479B" w:rsidRPr="00CB2D8D" w:rsidRDefault="00A9479B" w:rsidP="00CB2D8D">
      <w:pPr>
        <w:shd w:val="clear" w:color="auto" w:fill="FFFFFF"/>
        <w:spacing w:after="0" w:line="240" w:lineRule="auto"/>
        <w:jc w:val="both"/>
        <w:rPr>
          <w:rFonts w:ascii="Times New Roman" w:eastAsia="Times New Roman" w:hAnsi="Times New Roman" w:cs="Times New Roman"/>
          <w:bCs/>
          <w:color w:val="000000"/>
          <w:sz w:val="28"/>
          <w:szCs w:val="28"/>
        </w:rPr>
      </w:pPr>
      <w:r w:rsidRPr="00CB2D8D">
        <w:rPr>
          <w:rFonts w:ascii="Times New Roman" w:eastAsia="Times New Roman" w:hAnsi="Times New Roman" w:cs="Times New Roman"/>
          <w:b/>
          <w:bCs/>
          <w:color w:val="000000"/>
          <w:sz w:val="28"/>
          <w:szCs w:val="28"/>
        </w:rPr>
        <w:t xml:space="preserve">Уважаемые коллеги! </w:t>
      </w:r>
      <w:r w:rsidRPr="00CB2D8D">
        <w:rPr>
          <w:rFonts w:ascii="Times New Roman" w:eastAsia="Times New Roman" w:hAnsi="Times New Roman" w:cs="Times New Roman"/>
          <w:bCs/>
          <w:color w:val="000000"/>
          <w:sz w:val="28"/>
          <w:szCs w:val="28"/>
        </w:rPr>
        <w:t>В октябре этого года нам предстоит реорганизация  дошкольных организаций, после слияния дошкольных учреждений их останется только 8.</w:t>
      </w:r>
    </w:p>
    <w:p w:rsidR="00E968C7" w:rsidRPr="00CB2D8D" w:rsidRDefault="00A9479B" w:rsidP="00CB2D8D">
      <w:pPr>
        <w:shd w:val="clear" w:color="auto" w:fill="FFFFFF"/>
        <w:spacing w:after="0" w:line="240" w:lineRule="auto"/>
        <w:jc w:val="both"/>
        <w:rPr>
          <w:rFonts w:ascii="Times New Roman" w:eastAsia="Times New Roman" w:hAnsi="Times New Roman" w:cs="Times New Roman"/>
          <w:bCs/>
          <w:color w:val="000000"/>
          <w:sz w:val="28"/>
          <w:szCs w:val="28"/>
        </w:rPr>
      </w:pPr>
      <w:r w:rsidRPr="00CB2D8D">
        <w:rPr>
          <w:rFonts w:ascii="Times New Roman" w:eastAsia="Times New Roman" w:hAnsi="Times New Roman" w:cs="Times New Roman"/>
          <w:bCs/>
          <w:color w:val="000000"/>
          <w:sz w:val="28"/>
          <w:szCs w:val="28"/>
        </w:rPr>
        <w:tab/>
      </w:r>
      <w:proofErr w:type="gramStart"/>
      <w:r w:rsidRPr="00CB2D8D">
        <w:rPr>
          <w:rFonts w:ascii="Times New Roman" w:eastAsia="Times New Roman" w:hAnsi="Times New Roman" w:cs="Times New Roman"/>
          <w:bCs/>
          <w:color w:val="000000"/>
          <w:sz w:val="28"/>
          <w:szCs w:val="28"/>
        </w:rPr>
        <w:t>Уверена</w:t>
      </w:r>
      <w:proofErr w:type="gramEnd"/>
      <w:r w:rsidRPr="00CB2D8D">
        <w:rPr>
          <w:rFonts w:ascii="Times New Roman" w:eastAsia="Times New Roman" w:hAnsi="Times New Roman" w:cs="Times New Roman"/>
          <w:bCs/>
          <w:color w:val="000000"/>
          <w:sz w:val="28"/>
          <w:szCs w:val="28"/>
        </w:rPr>
        <w:t>, что мы достойно завершим оптимизационные процессы, и они не скажутся ни на качестве образовательного процесса ни на качестве предоставляемых услуг.</w:t>
      </w:r>
      <w:r w:rsidR="00E968C7" w:rsidRPr="00CB2D8D">
        <w:rPr>
          <w:rFonts w:ascii="Times New Roman" w:eastAsia="Times New Roman" w:hAnsi="Times New Roman" w:cs="Times New Roman"/>
          <w:bCs/>
          <w:color w:val="000000"/>
          <w:sz w:val="28"/>
          <w:szCs w:val="28"/>
        </w:rPr>
        <w:tab/>
      </w:r>
    </w:p>
    <w:p w:rsidR="00D862C5" w:rsidRPr="00CB2D8D" w:rsidRDefault="00D8466F" w:rsidP="00CB2D8D">
      <w:pPr>
        <w:shd w:val="clear" w:color="auto" w:fill="FFFFFF"/>
        <w:spacing w:before="120" w:after="312" w:line="187" w:lineRule="atLeast"/>
        <w:jc w:val="both"/>
        <w:rPr>
          <w:rFonts w:ascii="Times New Roman" w:eastAsia="Times New Roman" w:hAnsi="Times New Roman" w:cs="Times New Roman"/>
          <w:color w:val="FF0000"/>
          <w:sz w:val="28"/>
          <w:szCs w:val="28"/>
        </w:rPr>
      </w:pPr>
      <w:r w:rsidRPr="00CB2D8D">
        <w:rPr>
          <w:rFonts w:ascii="Times New Roman" w:eastAsia="Times New Roman" w:hAnsi="Times New Roman" w:cs="Times New Roman"/>
          <w:color w:val="FF0000"/>
          <w:sz w:val="28"/>
          <w:szCs w:val="28"/>
        </w:rPr>
        <w:t>Слайд:</w:t>
      </w:r>
    </w:p>
    <w:p w:rsidR="009167AD" w:rsidRPr="00CB2D8D" w:rsidRDefault="009167AD" w:rsidP="00CB2D8D">
      <w:pPr>
        <w:shd w:val="clear" w:color="auto" w:fill="FFFFFF"/>
        <w:spacing w:before="120" w:after="312" w:line="187" w:lineRule="atLeast"/>
        <w:jc w:val="both"/>
        <w:rPr>
          <w:rFonts w:ascii="Times New Roman" w:hAnsi="Times New Roman" w:cs="Times New Roman"/>
          <w:color w:val="000000"/>
          <w:sz w:val="28"/>
          <w:szCs w:val="28"/>
        </w:rPr>
      </w:pPr>
      <w:r w:rsidRPr="00CB2D8D">
        <w:rPr>
          <w:rFonts w:ascii="Times New Roman" w:hAnsi="Times New Roman" w:cs="Times New Roman"/>
          <w:color w:val="000000"/>
          <w:sz w:val="28"/>
          <w:szCs w:val="28"/>
        </w:rPr>
        <w:tab/>
      </w:r>
      <w:r w:rsidR="008B40D6" w:rsidRPr="00CB2D8D">
        <w:rPr>
          <w:rFonts w:ascii="Times New Roman" w:hAnsi="Times New Roman" w:cs="Times New Roman"/>
          <w:color w:val="000000"/>
          <w:sz w:val="28"/>
          <w:szCs w:val="28"/>
        </w:rPr>
        <w:t xml:space="preserve">Система общего образования  </w:t>
      </w:r>
      <w:r w:rsidR="00713F88" w:rsidRPr="00CB2D8D">
        <w:rPr>
          <w:rFonts w:ascii="Times New Roman" w:hAnsi="Times New Roman" w:cs="Times New Roman"/>
          <w:color w:val="000000"/>
          <w:sz w:val="28"/>
          <w:szCs w:val="28"/>
        </w:rPr>
        <w:t xml:space="preserve">- </w:t>
      </w:r>
      <w:r w:rsidR="008B40D6" w:rsidRPr="00CB2D8D">
        <w:rPr>
          <w:rFonts w:ascii="Times New Roman" w:hAnsi="Times New Roman" w:cs="Times New Roman"/>
          <w:color w:val="000000"/>
          <w:sz w:val="28"/>
          <w:szCs w:val="28"/>
        </w:rPr>
        <w:t>ключев</w:t>
      </w:r>
      <w:r w:rsidR="00713F88" w:rsidRPr="00CB2D8D">
        <w:rPr>
          <w:rFonts w:ascii="Times New Roman" w:hAnsi="Times New Roman" w:cs="Times New Roman"/>
          <w:color w:val="000000"/>
          <w:sz w:val="28"/>
          <w:szCs w:val="28"/>
        </w:rPr>
        <w:t>ой элемент</w:t>
      </w:r>
      <w:r w:rsidR="008B40D6" w:rsidRPr="00CB2D8D">
        <w:rPr>
          <w:rFonts w:ascii="Times New Roman" w:hAnsi="Times New Roman" w:cs="Times New Roman"/>
          <w:color w:val="000000"/>
          <w:sz w:val="28"/>
          <w:szCs w:val="28"/>
        </w:rPr>
        <w:t xml:space="preserve"> становления молодого человека. </w:t>
      </w:r>
      <w:r w:rsidR="008D3ECA" w:rsidRPr="00CB2D8D">
        <w:rPr>
          <w:rFonts w:ascii="Times New Roman" w:hAnsi="Times New Roman" w:cs="Times New Roman"/>
          <w:sz w:val="28"/>
          <w:szCs w:val="28"/>
        </w:rPr>
        <w:t>Целью всех изменений, проводимых в общем образовании</w:t>
      </w:r>
      <w:r w:rsidR="00E968C7" w:rsidRPr="00CB2D8D">
        <w:rPr>
          <w:rFonts w:ascii="Times New Roman" w:hAnsi="Times New Roman" w:cs="Times New Roman"/>
          <w:sz w:val="28"/>
          <w:szCs w:val="28"/>
        </w:rPr>
        <w:t>,</w:t>
      </w:r>
      <w:r w:rsidR="008D3ECA" w:rsidRPr="00CB2D8D">
        <w:rPr>
          <w:rFonts w:ascii="Times New Roman" w:hAnsi="Times New Roman" w:cs="Times New Roman"/>
          <w:sz w:val="28"/>
          <w:szCs w:val="28"/>
        </w:rPr>
        <w:t xml:space="preserve"> является создание таких условий обучения и воспитания, которые бы обеспечивали здоровье и развитие каждого ребенка, раскрытие его способности творчески мыслить и находить нестандартные решения, выбирать профессиональный путь, обучаться в течение жизни. Мы сможем достичь этой важнейшей цели в том случае, если будем учиться новому, меняться, соответствовать времени и своим ученикам.</w:t>
      </w:r>
    </w:p>
    <w:p w:rsidR="0024114E" w:rsidRPr="00CB2D8D" w:rsidRDefault="0024114E" w:rsidP="00CB2D8D">
      <w:pPr>
        <w:shd w:val="clear" w:color="auto" w:fill="FFFFFF"/>
        <w:spacing w:before="120" w:after="312" w:line="187" w:lineRule="atLeast"/>
        <w:jc w:val="both"/>
        <w:rPr>
          <w:rFonts w:ascii="Times New Roman" w:eastAsia="Times New Roman" w:hAnsi="Times New Roman" w:cs="Times New Roman"/>
          <w:b/>
          <w:color w:val="FF0000"/>
          <w:sz w:val="28"/>
          <w:szCs w:val="28"/>
        </w:rPr>
      </w:pPr>
      <w:r w:rsidRPr="00CB2D8D">
        <w:rPr>
          <w:rFonts w:ascii="Times New Roman" w:hAnsi="Times New Roman" w:cs="Times New Roman"/>
          <w:color w:val="FF0000"/>
          <w:sz w:val="28"/>
          <w:szCs w:val="28"/>
        </w:rPr>
        <w:t>Слад:</w:t>
      </w:r>
    </w:p>
    <w:p w:rsidR="009167AD" w:rsidRPr="00CB2D8D" w:rsidRDefault="009167AD" w:rsidP="00CB2D8D">
      <w:pPr>
        <w:shd w:val="clear" w:color="auto" w:fill="FFFFFF"/>
        <w:spacing w:before="120" w:after="312" w:line="187" w:lineRule="atLeast"/>
        <w:jc w:val="both"/>
        <w:rPr>
          <w:rFonts w:ascii="Times New Roman" w:eastAsia="Times New Roman" w:hAnsi="Times New Roman" w:cs="Times New Roman"/>
          <w:b/>
          <w:color w:val="000000"/>
          <w:sz w:val="28"/>
          <w:szCs w:val="28"/>
        </w:rPr>
      </w:pPr>
      <w:r w:rsidRPr="00CB2D8D">
        <w:rPr>
          <w:rFonts w:ascii="Times New Roman" w:hAnsi="Times New Roman" w:cs="Times New Roman"/>
          <w:color w:val="000000"/>
          <w:sz w:val="28"/>
          <w:szCs w:val="28"/>
        </w:rPr>
        <w:lastRenderedPageBreak/>
        <w:t>«</w:t>
      </w:r>
      <w:r w:rsidRPr="00CB2D8D">
        <w:rPr>
          <w:rFonts w:ascii="Times New Roman" w:hAnsi="Times New Roman" w:cs="Times New Roman"/>
          <w:sz w:val="28"/>
          <w:szCs w:val="28"/>
        </w:rPr>
        <w:t>Общее образование должно стать ближе к реальной жизни, к задачам социального и экономического развития страны». В.В. Путин</w:t>
      </w:r>
    </w:p>
    <w:p w:rsidR="00B95450" w:rsidRPr="00CB2D8D" w:rsidRDefault="008D3ECA"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В области общего образования мы определяем несколько направлений развития. Первое направление </w:t>
      </w:r>
      <w:proofErr w:type="gramStart"/>
      <w:r w:rsidRPr="00CB2D8D">
        <w:rPr>
          <w:rFonts w:ascii="Times New Roman" w:hAnsi="Times New Roman" w:cs="Times New Roman"/>
          <w:sz w:val="28"/>
          <w:szCs w:val="28"/>
        </w:rPr>
        <w:t>–э</w:t>
      </w:r>
      <w:proofErr w:type="gramEnd"/>
      <w:r w:rsidRPr="00CB2D8D">
        <w:rPr>
          <w:rFonts w:ascii="Times New Roman" w:hAnsi="Times New Roman" w:cs="Times New Roman"/>
          <w:sz w:val="28"/>
          <w:szCs w:val="28"/>
        </w:rPr>
        <w:t xml:space="preserve">то введение федеральных государственных образовательных стандартов. По ФГОС обучается </w:t>
      </w:r>
      <w:r w:rsidR="00B95450" w:rsidRPr="00CB2D8D">
        <w:rPr>
          <w:rFonts w:ascii="Times New Roman" w:hAnsi="Times New Roman" w:cs="Times New Roman"/>
          <w:sz w:val="28"/>
          <w:szCs w:val="28"/>
        </w:rPr>
        <w:t xml:space="preserve"> 2 549 </w:t>
      </w:r>
      <w:proofErr w:type="gramStart"/>
      <w:r w:rsidR="00B95450" w:rsidRPr="00CB2D8D">
        <w:rPr>
          <w:rFonts w:ascii="Times New Roman" w:hAnsi="Times New Roman" w:cs="Times New Roman"/>
          <w:sz w:val="28"/>
          <w:szCs w:val="28"/>
        </w:rPr>
        <w:t>обучающихся</w:t>
      </w:r>
      <w:proofErr w:type="gramEnd"/>
      <w:r w:rsidR="00B95450" w:rsidRPr="00CB2D8D">
        <w:rPr>
          <w:rFonts w:ascii="Times New Roman" w:hAnsi="Times New Roman" w:cs="Times New Roman"/>
          <w:sz w:val="28"/>
          <w:szCs w:val="28"/>
        </w:rPr>
        <w:t xml:space="preserve"> основной ступени образования, что составляет</w:t>
      </w:r>
      <w:r w:rsidR="006013E4">
        <w:rPr>
          <w:rFonts w:ascii="Times New Roman" w:hAnsi="Times New Roman" w:cs="Times New Roman"/>
          <w:sz w:val="28"/>
          <w:szCs w:val="28"/>
        </w:rPr>
        <w:t xml:space="preserve"> </w:t>
      </w:r>
      <w:bookmarkStart w:id="0" w:name="_GoBack"/>
      <w:bookmarkEnd w:id="0"/>
      <w:r w:rsidR="00B95450" w:rsidRPr="00CB2D8D">
        <w:rPr>
          <w:rFonts w:ascii="Times New Roman" w:hAnsi="Times New Roman" w:cs="Times New Roman"/>
          <w:sz w:val="28"/>
          <w:szCs w:val="28"/>
        </w:rPr>
        <w:t>78 % .</w:t>
      </w:r>
    </w:p>
    <w:p w:rsidR="008D3ECA" w:rsidRPr="00CB2D8D" w:rsidRDefault="008D3ECA"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Педагогические коллективы школы №7 и </w:t>
      </w:r>
      <w:proofErr w:type="spellStart"/>
      <w:r w:rsidRPr="00CB2D8D">
        <w:rPr>
          <w:rFonts w:ascii="Times New Roman" w:hAnsi="Times New Roman" w:cs="Times New Roman"/>
          <w:sz w:val="28"/>
          <w:szCs w:val="28"/>
        </w:rPr>
        <w:t>Хибин</w:t>
      </w:r>
      <w:r w:rsidR="00964593" w:rsidRPr="00CB2D8D">
        <w:rPr>
          <w:rFonts w:ascii="Times New Roman" w:hAnsi="Times New Roman" w:cs="Times New Roman"/>
          <w:sz w:val="28"/>
          <w:szCs w:val="28"/>
        </w:rPr>
        <w:t>ско</w:t>
      </w:r>
      <w:r w:rsidRPr="00CB2D8D">
        <w:rPr>
          <w:rFonts w:ascii="Times New Roman" w:hAnsi="Times New Roman" w:cs="Times New Roman"/>
          <w:sz w:val="28"/>
          <w:szCs w:val="28"/>
        </w:rPr>
        <w:t>й</w:t>
      </w:r>
      <w:proofErr w:type="spellEnd"/>
      <w:r w:rsidRPr="00CB2D8D">
        <w:rPr>
          <w:rFonts w:ascii="Times New Roman" w:hAnsi="Times New Roman" w:cs="Times New Roman"/>
          <w:sz w:val="28"/>
          <w:szCs w:val="28"/>
        </w:rPr>
        <w:t xml:space="preserve"> гимназии осуществляют обучение по ФГОС основного общего образования в опережающем режиме.</w:t>
      </w:r>
      <w:r w:rsidR="00B95450" w:rsidRPr="00CB2D8D">
        <w:rPr>
          <w:rFonts w:ascii="Times New Roman" w:hAnsi="Times New Roman" w:cs="Times New Roman"/>
          <w:sz w:val="28"/>
          <w:szCs w:val="28"/>
        </w:rPr>
        <w:t xml:space="preserve"> На ступени среднего образования в режиме эксперимента обучаются 78 учащихся 10-11 классов.</w:t>
      </w:r>
    </w:p>
    <w:p w:rsidR="001110B9" w:rsidRPr="00CB2D8D" w:rsidRDefault="001110B9"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8D3ECA" w:rsidRPr="00CB2D8D" w:rsidRDefault="001110B9"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1110B9" w:rsidRPr="00CB2D8D" w:rsidRDefault="001110B9"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8D3ECA" w:rsidRPr="00CB2D8D" w:rsidRDefault="008D3ECA"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Внесены изменения в ФГОС общего образования в части требований к предметным, </w:t>
      </w:r>
      <w:proofErr w:type="spellStart"/>
      <w:r w:rsidRPr="00CB2D8D">
        <w:rPr>
          <w:rFonts w:ascii="Times New Roman" w:hAnsi="Times New Roman" w:cs="Times New Roman"/>
          <w:sz w:val="28"/>
          <w:szCs w:val="28"/>
        </w:rPr>
        <w:t>метапредметным</w:t>
      </w:r>
      <w:proofErr w:type="spellEnd"/>
      <w:r w:rsidRPr="00CB2D8D">
        <w:rPr>
          <w:rFonts w:ascii="Times New Roman" w:hAnsi="Times New Roman" w:cs="Times New Roman"/>
          <w:sz w:val="28"/>
          <w:szCs w:val="28"/>
        </w:rPr>
        <w:t xml:space="preserve"> и личностным результатам освоения основных образовательных программ. Мы приступили к реализации утвержденных концепций преподавания и изучения учебных предметов. </w:t>
      </w:r>
    </w:p>
    <w:p w:rsidR="008D3ECA" w:rsidRPr="00CB2D8D" w:rsidRDefault="008D3ECA"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Систематическое обновление содержания общего образования требует доработки основных образовательных программ, применения новых технологий и методик преподавания. </w:t>
      </w:r>
    </w:p>
    <w:p w:rsidR="008D3ECA" w:rsidRPr="00CB2D8D" w:rsidRDefault="008D3ECA"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Ведущая роль в образовательной программе каждой школы должна отводиться формированию универсальных учебных действий.  </w:t>
      </w:r>
    </w:p>
    <w:p w:rsidR="000F44E1" w:rsidRPr="00CB2D8D" w:rsidRDefault="008D3ECA" w:rsidP="00CB2D8D">
      <w:pPr>
        <w:widowControl w:val="0"/>
        <w:tabs>
          <w:tab w:val="left" w:pos="1047"/>
        </w:tabs>
        <w:spacing w:after="0" w:line="240" w:lineRule="auto"/>
        <w:ind w:left="-284" w:right="40" w:firstLine="568"/>
        <w:jc w:val="both"/>
        <w:rPr>
          <w:rFonts w:ascii="Times New Roman" w:hAnsi="Times New Roman" w:cs="Times New Roman"/>
          <w:spacing w:val="-8"/>
          <w:sz w:val="28"/>
          <w:szCs w:val="28"/>
        </w:rPr>
      </w:pPr>
      <w:r w:rsidRPr="00CB2D8D">
        <w:rPr>
          <w:rFonts w:ascii="Times New Roman" w:hAnsi="Times New Roman" w:cs="Times New Roman"/>
          <w:spacing w:val="-7"/>
          <w:sz w:val="28"/>
          <w:szCs w:val="28"/>
        </w:rPr>
        <w:t xml:space="preserve">Процесс ознакомления с современными представлениями о качестве образования должен закончиться полным принятием и пониманием того </w:t>
      </w:r>
      <w:r w:rsidRPr="00CB2D8D">
        <w:rPr>
          <w:rFonts w:ascii="Times New Roman" w:hAnsi="Times New Roman" w:cs="Times New Roman"/>
          <w:i/>
          <w:iCs/>
          <w:spacing w:val="-7"/>
          <w:sz w:val="28"/>
          <w:szCs w:val="28"/>
        </w:rPr>
        <w:t xml:space="preserve">факта, </w:t>
      </w:r>
      <w:r w:rsidRPr="00CB2D8D">
        <w:rPr>
          <w:rFonts w:ascii="Times New Roman" w:hAnsi="Times New Roman" w:cs="Times New Roman"/>
          <w:i/>
          <w:iCs/>
          <w:spacing w:val="-9"/>
          <w:sz w:val="28"/>
          <w:szCs w:val="28"/>
        </w:rPr>
        <w:t xml:space="preserve">что </w:t>
      </w:r>
      <w:r w:rsidRPr="00CB2D8D">
        <w:rPr>
          <w:rFonts w:ascii="Times New Roman" w:hAnsi="Times New Roman" w:cs="Times New Roman"/>
          <w:b/>
          <w:bCs/>
          <w:i/>
          <w:iCs/>
          <w:spacing w:val="-9"/>
          <w:sz w:val="28"/>
          <w:szCs w:val="28"/>
        </w:rPr>
        <w:t xml:space="preserve">построение современной системы управления качеством образования неразрывно связано с изменением существующего содержания образования и образовательных технологий. </w:t>
      </w:r>
      <w:r w:rsidRPr="00CB2D8D">
        <w:rPr>
          <w:rFonts w:ascii="Times New Roman" w:hAnsi="Times New Roman" w:cs="Times New Roman"/>
          <w:spacing w:val="-9"/>
          <w:sz w:val="28"/>
          <w:szCs w:val="28"/>
        </w:rPr>
        <w:t xml:space="preserve">В ценностном измерении в </w:t>
      </w:r>
      <w:r w:rsidRPr="00CB2D8D">
        <w:rPr>
          <w:rFonts w:ascii="Times New Roman" w:hAnsi="Times New Roman" w:cs="Times New Roman"/>
          <w:spacing w:val="-8"/>
          <w:sz w:val="28"/>
          <w:szCs w:val="28"/>
        </w:rPr>
        <w:t>сознании директора и учителя место предметных знаний (информации, сведе</w:t>
      </w:r>
      <w:r w:rsidRPr="00CB2D8D">
        <w:rPr>
          <w:rFonts w:ascii="Times New Roman" w:hAnsi="Times New Roman" w:cs="Times New Roman"/>
          <w:spacing w:val="-6"/>
          <w:sz w:val="28"/>
          <w:szCs w:val="28"/>
        </w:rPr>
        <w:t xml:space="preserve">ний) и «предметной </w:t>
      </w:r>
      <w:proofErr w:type="spellStart"/>
      <w:r w:rsidRPr="00CB2D8D">
        <w:rPr>
          <w:rFonts w:ascii="Times New Roman" w:hAnsi="Times New Roman" w:cs="Times New Roman"/>
          <w:spacing w:val="-6"/>
          <w:sz w:val="28"/>
          <w:szCs w:val="28"/>
        </w:rPr>
        <w:t>обученности</w:t>
      </w:r>
      <w:proofErr w:type="spellEnd"/>
      <w:r w:rsidRPr="00CB2D8D">
        <w:rPr>
          <w:rFonts w:ascii="Times New Roman" w:hAnsi="Times New Roman" w:cs="Times New Roman"/>
          <w:spacing w:val="-6"/>
          <w:sz w:val="28"/>
          <w:szCs w:val="28"/>
        </w:rPr>
        <w:t xml:space="preserve">» должны занять </w:t>
      </w:r>
      <w:proofErr w:type="spellStart"/>
      <w:r w:rsidRPr="00CB2D8D">
        <w:rPr>
          <w:rFonts w:ascii="Times New Roman" w:hAnsi="Times New Roman" w:cs="Times New Roman"/>
          <w:spacing w:val="-6"/>
          <w:sz w:val="28"/>
          <w:szCs w:val="28"/>
        </w:rPr>
        <w:t>надпредметные</w:t>
      </w:r>
      <w:proofErr w:type="spellEnd"/>
      <w:r w:rsidRPr="00CB2D8D">
        <w:rPr>
          <w:rFonts w:ascii="Times New Roman" w:hAnsi="Times New Roman" w:cs="Times New Roman"/>
          <w:spacing w:val="-6"/>
          <w:sz w:val="28"/>
          <w:szCs w:val="28"/>
        </w:rPr>
        <w:t xml:space="preserve"> умения - </w:t>
      </w:r>
      <w:r w:rsidRPr="00CB2D8D">
        <w:rPr>
          <w:rFonts w:ascii="Times New Roman" w:hAnsi="Times New Roman" w:cs="Times New Roman"/>
          <w:spacing w:val="-8"/>
          <w:sz w:val="28"/>
          <w:szCs w:val="28"/>
        </w:rPr>
        <w:t xml:space="preserve">ключевые компетенции (КК), соответствующие общественным потребностям в </w:t>
      </w:r>
      <w:r w:rsidRPr="00CB2D8D">
        <w:rPr>
          <w:rFonts w:ascii="Times New Roman" w:hAnsi="Times New Roman" w:cs="Times New Roman"/>
          <w:spacing w:val="-7"/>
          <w:sz w:val="28"/>
          <w:szCs w:val="28"/>
        </w:rPr>
        <w:t xml:space="preserve">новых образовательных результатах. Очевидно, что это не означает отказ от </w:t>
      </w:r>
      <w:r w:rsidRPr="00CB2D8D">
        <w:rPr>
          <w:rFonts w:ascii="Times New Roman" w:hAnsi="Times New Roman" w:cs="Times New Roman"/>
          <w:spacing w:val="-9"/>
          <w:sz w:val="28"/>
          <w:szCs w:val="28"/>
        </w:rPr>
        <w:t xml:space="preserve">преподавания школьных предметов. </w:t>
      </w:r>
      <w:r w:rsidRPr="00CB2D8D">
        <w:rPr>
          <w:rFonts w:ascii="Times New Roman" w:hAnsi="Times New Roman" w:cs="Times New Roman"/>
          <w:i/>
          <w:iCs/>
          <w:spacing w:val="-9"/>
          <w:sz w:val="28"/>
          <w:szCs w:val="28"/>
        </w:rPr>
        <w:t>Это означает, что их усвоение переста</w:t>
      </w:r>
      <w:r w:rsidRPr="00CB2D8D">
        <w:rPr>
          <w:rFonts w:ascii="Times New Roman" w:hAnsi="Times New Roman" w:cs="Times New Roman"/>
          <w:i/>
          <w:iCs/>
          <w:spacing w:val="-7"/>
          <w:sz w:val="28"/>
          <w:szCs w:val="28"/>
        </w:rPr>
        <w:t xml:space="preserve">ет быть единственной и главной целью обучения. </w:t>
      </w:r>
      <w:r w:rsidRPr="00CB2D8D">
        <w:rPr>
          <w:rFonts w:ascii="Times New Roman" w:hAnsi="Times New Roman" w:cs="Times New Roman"/>
          <w:spacing w:val="-7"/>
          <w:sz w:val="28"/>
          <w:szCs w:val="28"/>
        </w:rPr>
        <w:t xml:space="preserve">Скорее, они становятся </w:t>
      </w:r>
      <w:r w:rsidRPr="00CB2D8D">
        <w:rPr>
          <w:rFonts w:ascii="Times New Roman" w:hAnsi="Times New Roman" w:cs="Times New Roman"/>
          <w:i/>
          <w:iCs/>
          <w:spacing w:val="-9"/>
          <w:sz w:val="28"/>
          <w:szCs w:val="28"/>
        </w:rPr>
        <w:t xml:space="preserve">учебным материалом, </w:t>
      </w:r>
      <w:r w:rsidRPr="00CB2D8D">
        <w:rPr>
          <w:rFonts w:ascii="Times New Roman" w:hAnsi="Times New Roman" w:cs="Times New Roman"/>
          <w:spacing w:val="-9"/>
          <w:sz w:val="28"/>
          <w:szCs w:val="28"/>
        </w:rPr>
        <w:t xml:space="preserve">на базе которого при помощи различных </w:t>
      </w:r>
      <w:proofErr w:type="spellStart"/>
      <w:r w:rsidRPr="00CB2D8D">
        <w:rPr>
          <w:rFonts w:ascii="Times New Roman" w:hAnsi="Times New Roman" w:cs="Times New Roman"/>
          <w:i/>
          <w:iCs/>
          <w:spacing w:val="-9"/>
          <w:sz w:val="28"/>
          <w:szCs w:val="28"/>
        </w:rPr>
        <w:t>деятельност</w:t>
      </w:r>
      <w:r w:rsidRPr="00CB2D8D">
        <w:rPr>
          <w:rFonts w:ascii="Times New Roman" w:hAnsi="Times New Roman" w:cs="Times New Roman"/>
          <w:i/>
          <w:iCs/>
          <w:spacing w:val="-8"/>
          <w:sz w:val="28"/>
          <w:szCs w:val="28"/>
        </w:rPr>
        <w:t>ных</w:t>
      </w:r>
      <w:proofErr w:type="spellEnd"/>
      <w:r w:rsidRPr="00CB2D8D">
        <w:rPr>
          <w:rFonts w:ascii="Times New Roman" w:hAnsi="Times New Roman" w:cs="Times New Roman"/>
          <w:i/>
          <w:iCs/>
          <w:spacing w:val="-8"/>
          <w:sz w:val="28"/>
          <w:szCs w:val="28"/>
        </w:rPr>
        <w:t xml:space="preserve"> форм </w:t>
      </w:r>
      <w:r w:rsidRPr="00CB2D8D">
        <w:rPr>
          <w:rFonts w:ascii="Times New Roman" w:hAnsi="Times New Roman" w:cs="Times New Roman"/>
          <w:spacing w:val="-8"/>
          <w:sz w:val="28"/>
          <w:szCs w:val="28"/>
        </w:rPr>
        <w:t xml:space="preserve">организации занятий формируются требуемые компетенции. </w:t>
      </w:r>
    </w:p>
    <w:p w:rsidR="000F44E1" w:rsidRPr="00CB2D8D" w:rsidRDefault="000F44E1" w:rsidP="00CB2D8D">
      <w:pPr>
        <w:widowControl w:val="0"/>
        <w:tabs>
          <w:tab w:val="left" w:pos="1047"/>
        </w:tabs>
        <w:spacing w:after="0" w:line="240" w:lineRule="auto"/>
        <w:ind w:left="-284" w:right="40" w:firstLine="568"/>
        <w:jc w:val="both"/>
        <w:rPr>
          <w:rFonts w:ascii="Times New Roman" w:hAnsi="Times New Roman" w:cs="Times New Roman"/>
          <w:spacing w:val="-8"/>
          <w:sz w:val="28"/>
          <w:szCs w:val="28"/>
        </w:rPr>
      </w:pPr>
    </w:p>
    <w:p w:rsidR="0024114E" w:rsidRPr="00CB2D8D" w:rsidRDefault="000F44E1" w:rsidP="00CB2D8D">
      <w:pPr>
        <w:widowControl w:val="0"/>
        <w:tabs>
          <w:tab w:val="left" w:pos="1047"/>
        </w:tabs>
        <w:spacing w:after="0" w:line="240" w:lineRule="auto"/>
        <w:ind w:left="-284" w:right="40" w:firstLine="568"/>
        <w:jc w:val="both"/>
        <w:rPr>
          <w:rFonts w:ascii="Times New Roman" w:eastAsia="Times New Roman" w:hAnsi="Times New Roman" w:cs="Times New Roman"/>
          <w:bCs/>
          <w:sz w:val="28"/>
          <w:szCs w:val="28"/>
        </w:rPr>
      </w:pPr>
      <w:r w:rsidRPr="00CB2D8D">
        <w:rPr>
          <w:rFonts w:ascii="Times New Roman" w:eastAsia="Times New Roman" w:hAnsi="Times New Roman" w:cs="Times New Roman"/>
          <w:bCs/>
          <w:sz w:val="28"/>
          <w:szCs w:val="28"/>
        </w:rPr>
        <w:t>В соответствии с ФГОС общего образования современный школьни</w:t>
      </w:r>
      <w:r w:rsidR="007C6498" w:rsidRPr="00CB2D8D">
        <w:rPr>
          <w:rFonts w:ascii="Times New Roman" w:eastAsia="Times New Roman" w:hAnsi="Times New Roman" w:cs="Times New Roman"/>
          <w:bCs/>
          <w:sz w:val="28"/>
          <w:szCs w:val="28"/>
        </w:rPr>
        <w:t>к должен обладать рядом качеств</w:t>
      </w:r>
      <w:r w:rsidRPr="00CB2D8D">
        <w:rPr>
          <w:rFonts w:ascii="Times New Roman" w:eastAsia="Times New Roman" w:hAnsi="Times New Roman" w:cs="Times New Roman"/>
          <w:bCs/>
          <w:sz w:val="28"/>
          <w:szCs w:val="28"/>
        </w:rPr>
        <w:t>, которые помогли бы ему приспособиться к быстро меняющейся ситуации. Это, прежде всего, социальная активность и коммуникабельность. Именно коммуникативная компетентность является базовой.</w:t>
      </w:r>
    </w:p>
    <w:p w:rsidR="000F44E1" w:rsidRPr="00CB2D8D" w:rsidRDefault="000F44E1" w:rsidP="00CB2D8D">
      <w:pPr>
        <w:widowControl w:val="0"/>
        <w:tabs>
          <w:tab w:val="left" w:pos="1047"/>
        </w:tabs>
        <w:spacing w:after="0" w:line="240" w:lineRule="auto"/>
        <w:ind w:left="-284" w:right="40" w:firstLine="568"/>
        <w:jc w:val="both"/>
        <w:rPr>
          <w:rFonts w:ascii="Times New Roman" w:hAnsi="Times New Roman" w:cs="Times New Roman"/>
          <w:spacing w:val="-8"/>
          <w:sz w:val="28"/>
          <w:szCs w:val="28"/>
        </w:rPr>
      </w:pPr>
    </w:p>
    <w:p w:rsidR="004E36EC" w:rsidRPr="00CB2D8D" w:rsidRDefault="0024114E" w:rsidP="00CB2D8D">
      <w:pPr>
        <w:shd w:val="clear" w:color="auto" w:fill="FFFFFF"/>
        <w:spacing w:after="240" w:line="240" w:lineRule="auto"/>
        <w:jc w:val="both"/>
        <w:rPr>
          <w:rFonts w:ascii="Times New Roman" w:hAnsi="Times New Roman" w:cs="Times New Roman"/>
          <w:sz w:val="28"/>
          <w:szCs w:val="28"/>
          <w:shd w:val="clear" w:color="auto" w:fill="FFFFFF"/>
        </w:rPr>
      </w:pPr>
      <w:r w:rsidRPr="00CB2D8D">
        <w:rPr>
          <w:rFonts w:ascii="Times New Roman" w:eastAsia="Times New Roman" w:hAnsi="Times New Roman" w:cs="Times New Roman"/>
          <w:bCs/>
          <w:color w:val="FF0000"/>
          <w:sz w:val="28"/>
          <w:szCs w:val="28"/>
        </w:rPr>
        <w:t>Слайд:</w:t>
      </w:r>
    </w:p>
    <w:p w:rsidR="00F158C0" w:rsidRPr="00CB2D8D" w:rsidRDefault="004E36EC" w:rsidP="00CB2D8D">
      <w:pPr>
        <w:shd w:val="clear" w:color="auto" w:fill="FFFFFF"/>
        <w:spacing w:after="240" w:line="240" w:lineRule="auto"/>
        <w:jc w:val="both"/>
        <w:rPr>
          <w:rStyle w:val="apple-converted-space"/>
          <w:rFonts w:ascii="Times New Roman" w:hAnsi="Times New Roman" w:cs="Times New Roman"/>
          <w:sz w:val="28"/>
          <w:szCs w:val="28"/>
          <w:shd w:val="clear" w:color="auto" w:fill="FFFFFF"/>
        </w:rPr>
      </w:pPr>
      <w:r w:rsidRPr="00CB2D8D">
        <w:rPr>
          <w:rFonts w:ascii="Times New Roman" w:hAnsi="Times New Roman" w:cs="Times New Roman"/>
          <w:sz w:val="28"/>
          <w:szCs w:val="28"/>
          <w:shd w:val="clear" w:color="auto" w:fill="FFFFFF"/>
        </w:rPr>
        <w:lastRenderedPageBreak/>
        <w:tab/>
      </w:r>
      <w:r w:rsidR="003B1E26" w:rsidRPr="00CB2D8D">
        <w:rPr>
          <w:rFonts w:ascii="Times New Roman" w:hAnsi="Times New Roman" w:cs="Times New Roman"/>
          <w:sz w:val="28"/>
          <w:szCs w:val="28"/>
          <w:shd w:val="clear" w:color="auto" w:fill="FFFFFF"/>
        </w:rPr>
        <w:t xml:space="preserve">Коллеги, вы </w:t>
      </w:r>
      <w:r w:rsidRPr="00CB2D8D">
        <w:rPr>
          <w:rFonts w:ascii="Times New Roman" w:hAnsi="Times New Roman" w:cs="Times New Roman"/>
          <w:sz w:val="28"/>
          <w:szCs w:val="28"/>
          <w:shd w:val="clear" w:color="auto" w:fill="FFFFFF"/>
        </w:rPr>
        <w:t>знаете</w:t>
      </w:r>
      <w:r w:rsidR="003B1E26" w:rsidRPr="00CB2D8D">
        <w:rPr>
          <w:rFonts w:ascii="Times New Roman" w:hAnsi="Times New Roman" w:cs="Times New Roman"/>
          <w:sz w:val="28"/>
          <w:szCs w:val="28"/>
          <w:shd w:val="clear" w:color="auto" w:fill="FFFFFF"/>
        </w:rPr>
        <w:t xml:space="preserve">, что </w:t>
      </w:r>
      <w:r w:rsidRPr="00CB2D8D">
        <w:rPr>
          <w:rFonts w:ascii="Times New Roman" w:hAnsi="Times New Roman" w:cs="Times New Roman"/>
          <w:sz w:val="28"/>
          <w:szCs w:val="28"/>
          <w:shd w:val="clear" w:color="auto" w:fill="FFFFFF"/>
        </w:rPr>
        <w:t xml:space="preserve">в ближайшее время </w:t>
      </w:r>
      <w:r w:rsidR="007C6498" w:rsidRPr="00CB2D8D">
        <w:rPr>
          <w:rFonts w:ascii="Times New Roman" w:hAnsi="Times New Roman" w:cs="Times New Roman"/>
          <w:sz w:val="28"/>
          <w:szCs w:val="28"/>
          <w:shd w:val="clear" w:color="auto" w:fill="FFFFFF"/>
        </w:rPr>
        <w:t>в рамках реализации Концепции преподавания русского языка и литературы для проверки навыков устной речи у школьников вводится устное собеседование по русскому языку. У</w:t>
      </w:r>
      <w:r w:rsidRPr="00CB2D8D">
        <w:rPr>
          <w:rFonts w:ascii="Times New Roman" w:hAnsi="Times New Roman" w:cs="Times New Roman"/>
          <w:sz w:val="28"/>
          <w:szCs w:val="28"/>
          <w:shd w:val="clear" w:color="auto" w:fill="FFFFFF"/>
        </w:rPr>
        <w:t>чащимся 9-х классов для того, чтобы получить допуск к государст</w:t>
      </w:r>
      <w:r w:rsidR="00EA16A6" w:rsidRPr="00CB2D8D">
        <w:rPr>
          <w:rFonts w:ascii="Times New Roman" w:hAnsi="Times New Roman" w:cs="Times New Roman"/>
          <w:sz w:val="28"/>
          <w:szCs w:val="28"/>
          <w:shd w:val="clear" w:color="auto" w:fill="FFFFFF"/>
        </w:rPr>
        <w:t>венной итоговой аттестации</w:t>
      </w:r>
      <w:r w:rsidRPr="00CB2D8D">
        <w:rPr>
          <w:rFonts w:ascii="Times New Roman" w:hAnsi="Times New Roman" w:cs="Times New Roman"/>
          <w:sz w:val="28"/>
          <w:szCs w:val="28"/>
          <w:shd w:val="clear" w:color="auto" w:fill="FFFFFF"/>
        </w:rPr>
        <w:t xml:space="preserve">, необходимо будет успешно сдать устную часть по русскому языку. </w:t>
      </w:r>
      <w:r w:rsidR="00372D51" w:rsidRPr="00CB2D8D">
        <w:rPr>
          <w:rFonts w:ascii="Times New Roman" w:hAnsi="Times New Roman" w:cs="Times New Roman"/>
          <w:sz w:val="28"/>
          <w:szCs w:val="28"/>
          <w:shd w:val="clear" w:color="auto" w:fill="FFFFFF"/>
        </w:rPr>
        <w:t xml:space="preserve">В дальнейшем, после анализа результатов нововведения, может быть принято решение о внедрении устной части и в рамках Единого </w:t>
      </w:r>
      <w:proofErr w:type="spellStart"/>
      <w:r w:rsidR="00372D51" w:rsidRPr="00CB2D8D">
        <w:rPr>
          <w:rFonts w:ascii="Times New Roman" w:hAnsi="Times New Roman" w:cs="Times New Roman"/>
          <w:sz w:val="28"/>
          <w:szCs w:val="28"/>
          <w:shd w:val="clear" w:color="auto" w:fill="FFFFFF"/>
        </w:rPr>
        <w:t>госэкзамена</w:t>
      </w:r>
      <w:proofErr w:type="spellEnd"/>
      <w:r w:rsidR="00372D51" w:rsidRPr="00CB2D8D">
        <w:rPr>
          <w:rFonts w:ascii="Times New Roman" w:hAnsi="Times New Roman" w:cs="Times New Roman"/>
          <w:sz w:val="28"/>
          <w:szCs w:val="28"/>
          <w:shd w:val="clear" w:color="auto" w:fill="FFFFFF"/>
        </w:rPr>
        <w:t xml:space="preserve"> по русскому языку у одиннадцатых классов.</w:t>
      </w:r>
      <w:r w:rsidR="00372D51" w:rsidRPr="00CB2D8D">
        <w:rPr>
          <w:rStyle w:val="apple-converted-space"/>
          <w:rFonts w:ascii="Times New Roman" w:hAnsi="Times New Roman" w:cs="Times New Roman"/>
          <w:sz w:val="28"/>
          <w:szCs w:val="28"/>
          <w:shd w:val="clear" w:color="auto" w:fill="FFFFFF"/>
        </w:rPr>
        <w:t> </w:t>
      </w:r>
    </w:p>
    <w:p w:rsidR="004E36EC" w:rsidRPr="00CB2D8D" w:rsidRDefault="004E36EC" w:rsidP="00CB2D8D">
      <w:pPr>
        <w:shd w:val="clear" w:color="auto" w:fill="FFFFFF"/>
        <w:spacing w:after="240" w:line="240" w:lineRule="auto"/>
        <w:jc w:val="both"/>
        <w:rPr>
          <w:rFonts w:ascii="Times New Roman" w:hAnsi="Times New Roman" w:cs="Times New Roman"/>
          <w:sz w:val="28"/>
          <w:szCs w:val="28"/>
        </w:rPr>
      </w:pPr>
      <w:r w:rsidRPr="00CB2D8D">
        <w:rPr>
          <w:rStyle w:val="apple-converted-space"/>
          <w:rFonts w:ascii="Times New Roman" w:hAnsi="Times New Roman" w:cs="Times New Roman"/>
          <w:sz w:val="28"/>
          <w:szCs w:val="28"/>
          <w:shd w:val="clear" w:color="auto" w:fill="FFFFFF"/>
        </w:rPr>
        <w:tab/>
        <w:t xml:space="preserve">В связи с этим </w:t>
      </w:r>
      <w:r w:rsidRPr="00CB2D8D">
        <w:rPr>
          <w:rFonts w:ascii="Times New Roman" w:hAnsi="Times New Roman" w:cs="Times New Roman"/>
          <w:sz w:val="28"/>
          <w:szCs w:val="28"/>
        </w:rPr>
        <w:t>формирование устной и письменной речи учащихся становится задачей всего педагогического коллектива.</w:t>
      </w:r>
    </w:p>
    <w:p w:rsidR="00D8466F" w:rsidRPr="00CB2D8D" w:rsidRDefault="00D8466F" w:rsidP="00CB2D8D">
      <w:pPr>
        <w:shd w:val="clear" w:color="auto" w:fill="FFFFFF"/>
        <w:spacing w:after="240" w:line="240" w:lineRule="auto"/>
        <w:jc w:val="both"/>
        <w:rPr>
          <w:rStyle w:val="apple-converted-space"/>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4E36EC" w:rsidRPr="00CB2D8D" w:rsidRDefault="00EA16A6" w:rsidP="00CB2D8D">
      <w:pPr>
        <w:shd w:val="clear" w:color="auto" w:fill="FFFFFF"/>
        <w:spacing w:after="240" w:line="240" w:lineRule="auto"/>
        <w:jc w:val="both"/>
        <w:rPr>
          <w:rStyle w:val="apple-converted-space"/>
          <w:rFonts w:ascii="Times New Roman" w:hAnsi="Times New Roman" w:cs="Times New Roman"/>
          <w:sz w:val="28"/>
          <w:szCs w:val="28"/>
          <w:shd w:val="clear" w:color="auto" w:fill="FFFFFF"/>
        </w:rPr>
      </w:pPr>
      <w:r w:rsidRPr="00CB2D8D">
        <w:rPr>
          <w:rStyle w:val="apple-converted-space"/>
          <w:rFonts w:ascii="Times New Roman" w:hAnsi="Times New Roman" w:cs="Times New Roman"/>
          <w:sz w:val="28"/>
          <w:szCs w:val="28"/>
          <w:shd w:val="clear" w:color="auto" w:fill="FFFFFF"/>
        </w:rPr>
        <w:tab/>
      </w:r>
      <w:r w:rsidR="00B641B7" w:rsidRPr="00CB2D8D">
        <w:rPr>
          <w:rStyle w:val="apple-converted-space"/>
          <w:rFonts w:ascii="Times New Roman" w:hAnsi="Times New Roman" w:cs="Times New Roman"/>
          <w:sz w:val="28"/>
          <w:szCs w:val="28"/>
          <w:shd w:val="clear" w:color="auto" w:fill="FFFFFF"/>
        </w:rPr>
        <w:t>Читательская компетенция учащихся – основа непрерывного образования.</w:t>
      </w:r>
    </w:p>
    <w:p w:rsidR="00A9479B" w:rsidRPr="00CB2D8D" w:rsidRDefault="00EA16A6" w:rsidP="00CB2D8D">
      <w:pPr>
        <w:tabs>
          <w:tab w:val="left" w:pos="990"/>
        </w:tabs>
        <w:spacing w:after="0" w:line="240" w:lineRule="auto"/>
        <w:ind w:firstLine="709"/>
        <w:contextualSpacing/>
        <w:jc w:val="both"/>
        <w:rPr>
          <w:rFonts w:ascii="Times New Roman" w:eastAsia="Calibri" w:hAnsi="Times New Roman" w:cs="Times New Roman"/>
          <w:b/>
          <w:kern w:val="36"/>
          <w:sz w:val="28"/>
          <w:szCs w:val="28"/>
        </w:rPr>
      </w:pPr>
      <w:r w:rsidRPr="00CB2D8D">
        <w:rPr>
          <w:rStyle w:val="apple-converted-space"/>
          <w:rFonts w:ascii="Times New Roman" w:hAnsi="Times New Roman" w:cs="Times New Roman"/>
          <w:sz w:val="28"/>
          <w:szCs w:val="28"/>
          <w:shd w:val="clear" w:color="auto" w:fill="FFFFFF"/>
        </w:rPr>
        <w:tab/>
      </w:r>
      <w:r w:rsidR="004E36EC" w:rsidRPr="00CB2D8D">
        <w:rPr>
          <w:rStyle w:val="apple-converted-space"/>
          <w:rFonts w:ascii="Times New Roman" w:hAnsi="Times New Roman" w:cs="Times New Roman"/>
          <w:sz w:val="28"/>
          <w:szCs w:val="28"/>
          <w:shd w:val="clear" w:color="auto" w:fill="FFFFFF"/>
        </w:rPr>
        <w:t xml:space="preserve">В Городе реализуется </w:t>
      </w:r>
      <w:r w:rsidR="004E36EC" w:rsidRPr="00CB2D8D">
        <w:rPr>
          <w:rFonts w:ascii="Times New Roman" w:hAnsi="Times New Roman" w:cs="Times New Roman"/>
          <w:sz w:val="28"/>
          <w:szCs w:val="28"/>
        </w:rPr>
        <w:t xml:space="preserve">Концепция программы поддержки детского и юношеского чтения. </w:t>
      </w:r>
      <w:r w:rsidR="00713F88" w:rsidRPr="00CB2D8D">
        <w:rPr>
          <w:rFonts w:ascii="Times New Roman" w:hAnsi="Times New Roman" w:cs="Times New Roman"/>
          <w:sz w:val="28"/>
          <w:szCs w:val="28"/>
        </w:rPr>
        <w:t xml:space="preserve">В марте 2017 года на высоком уровне  был проведен открытый муниципальный фестиваль </w:t>
      </w:r>
      <w:r w:rsidR="00713F88" w:rsidRPr="00CB2D8D">
        <w:rPr>
          <w:rFonts w:ascii="Times New Roman" w:hAnsi="Times New Roman" w:cs="Times New Roman"/>
          <w:sz w:val="28"/>
          <w:szCs w:val="28"/>
          <w:highlight w:val="yellow"/>
        </w:rPr>
        <w:t>«</w:t>
      </w:r>
      <w:r w:rsidR="00B641B7" w:rsidRPr="00CB2D8D">
        <w:rPr>
          <w:rFonts w:ascii="Times New Roman" w:hAnsi="Times New Roman" w:cs="Times New Roman"/>
          <w:sz w:val="28"/>
          <w:szCs w:val="28"/>
          <w:highlight w:val="yellow"/>
        </w:rPr>
        <w:t>Человек ч</w:t>
      </w:r>
      <w:r w:rsidR="00713F88" w:rsidRPr="00CB2D8D">
        <w:rPr>
          <w:rFonts w:ascii="Times New Roman" w:hAnsi="Times New Roman" w:cs="Times New Roman"/>
          <w:sz w:val="28"/>
          <w:szCs w:val="28"/>
          <w:highlight w:val="yellow"/>
        </w:rPr>
        <w:t>ита</w:t>
      </w:r>
      <w:r w:rsidR="00B641B7" w:rsidRPr="00CB2D8D">
        <w:rPr>
          <w:rFonts w:ascii="Times New Roman" w:hAnsi="Times New Roman" w:cs="Times New Roman"/>
          <w:sz w:val="28"/>
          <w:szCs w:val="28"/>
          <w:highlight w:val="yellow"/>
        </w:rPr>
        <w:t>ю</w:t>
      </w:r>
      <w:r w:rsidR="00713F88" w:rsidRPr="00CB2D8D">
        <w:rPr>
          <w:rFonts w:ascii="Times New Roman" w:hAnsi="Times New Roman" w:cs="Times New Roman"/>
          <w:sz w:val="28"/>
          <w:szCs w:val="28"/>
          <w:highlight w:val="yellow"/>
        </w:rPr>
        <w:t>щий - успеш</w:t>
      </w:r>
      <w:r w:rsidR="00B641B7" w:rsidRPr="00CB2D8D">
        <w:rPr>
          <w:rFonts w:ascii="Times New Roman" w:hAnsi="Times New Roman" w:cs="Times New Roman"/>
          <w:sz w:val="28"/>
          <w:szCs w:val="28"/>
          <w:highlight w:val="yellow"/>
        </w:rPr>
        <w:t>ен</w:t>
      </w:r>
      <w:r w:rsidR="00713F88" w:rsidRPr="00CB2D8D">
        <w:rPr>
          <w:rFonts w:ascii="Times New Roman" w:hAnsi="Times New Roman" w:cs="Times New Roman"/>
          <w:sz w:val="28"/>
          <w:szCs w:val="28"/>
          <w:highlight w:val="yellow"/>
        </w:rPr>
        <w:t>».</w:t>
      </w:r>
      <w:r w:rsidR="00A9479B" w:rsidRPr="00CB2D8D">
        <w:rPr>
          <w:rFonts w:ascii="Times New Roman" w:hAnsi="Times New Roman" w:cs="Times New Roman"/>
          <w:sz w:val="28"/>
          <w:szCs w:val="28"/>
        </w:rPr>
        <w:t xml:space="preserve"> </w:t>
      </w:r>
      <w:r w:rsidR="004E36EC" w:rsidRPr="00CB2D8D">
        <w:rPr>
          <w:rFonts w:ascii="Times New Roman" w:hAnsi="Times New Roman" w:cs="Times New Roman"/>
          <w:sz w:val="28"/>
          <w:szCs w:val="28"/>
        </w:rPr>
        <w:t xml:space="preserve">Кировск </w:t>
      </w:r>
      <w:r w:rsidR="004E36EC" w:rsidRPr="00CB2D8D">
        <w:rPr>
          <w:rStyle w:val="apple-converted-space"/>
          <w:rFonts w:ascii="Times New Roman" w:hAnsi="Times New Roman" w:cs="Times New Roman"/>
          <w:sz w:val="28"/>
          <w:szCs w:val="28"/>
          <w:shd w:val="clear" w:color="auto" w:fill="FFFFFF"/>
        </w:rPr>
        <w:t>является участником регионального образовательного проекта</w:t>
      </w:r>
      <w:r w:rsidR="008D3ECA" w:rsidRPr="00CB2D8D">
        <w:rPr>
          <w:rFonts w:ascii="Times New Roman" w:hAnsi="Times New Roman" w:cs="Times New Roman"/>
          <w:sz w:val="28"/>
          <w:szCs w:val="28"/>
        </w:rPr>
        <w:t xml:space="preserve"> «Ч</w:t>
      </w:r>
      <w:r w:rsidR="004E36EC" w:rsidRPr="00CB2D8D">
        <w:rPr>
          <w:rFonts w:ascii="Times New Roman" w:hAnsi="Times New Roman" w:cs="Times New Roman"/>
          <w:sz w:val="28"/>
          <w:szCs w:val="28"/>
        </w:rPr>
        <w:t>итающая школа».</w:t>
      </w:r>
      <w:r w:rsidR="00A9479B" w:rsidRPr="00CB2D8D">
        <w:rPr>
          <w:rFonts w:ascii="Times New Roman" w:hAnsi="Times New Roman" w:cs="Times New Roman"/>
          <w:sz w:val="28"/>
          <w:szCs w:val="28"/>
        </w:rPr>
        <w:t xml:space="preserve"> С целью воспитания интереса и ценностного отношения к книге и художественной литературе у воспитанников дошкольных учреждений в 2017 году на муниципальном уровне был реализован </w:t>
      </w:r>
      <w:r w:rsidR="00A9479B" w:rsidRPr="00CB2D8D">
        <w:rPr>
          <w:rFonts w:ascii="Times New Roman" w:eastAsia="Calibri" w:hAnsi="Times New Roman" w:cs="Times New Roman"/>
          <w:kern w:val="36"/>
          <w:sz w:val="28"/>
          <w:szCs w:val="28"/>
        </w:rPr>
        <w:t>образовательный проект</w:t>
      </w:r>
      <w:r w:rsidR="00A9479B" w:rsidRPr="00CB2D8D">
        <w:rPr>
          <w:rFonts w:ascii="Times New Roman" w:eastAsia="Calibri" w:hAnsi="Times New Roman" w:cs="Times New Roman"/>
          <w:b/>
          <w:kern w:val="36"/>
          <w:sz w:val="28"/>
          <w:szCs w:val="28"/>
        </w:rPr>
        <w:t xml:space="preserve">  «Литературное воспитание дошкольников».</w:t>
      </w:r>
    </w:p>
    <w:p w:rsidR="007C6498" w:rsidRPr="00CB2D8D" w:rsidRDefault="004E36EC" w:rsidP="00CB2D8D">
      <w:pPr>
        <w:tabs>
          <w:tab w:val="left" w:pos="990"/>
        </w:tabs>
        <w:spacing w:after="0" w:line="240" w:lineRule="auto"/>
        <w:ind w:firstLine="709"/>
        <w:contextualSpacing/>
        <w:jc w:val="both"/>
        <w:rPr>
          <w:rFonts w:ascii="Times New Roman" w:hAnsi="Times New Roman" w:cs="Times New Roman"/>
          <w:sz w:val="28"/>
          <w:szCs w:val="28"/>
        </w:rPr>
      </w:pPr>
      <w:r w:rsidRPr="00CB2D8D">
        <w:rPr>
          <w:rFonts w:ascii="Times New Roman" w:hAnsi="Times New Roman" w:cs="Times New Roman"/>
          <w:sz w:val="28"/>
          <w:szCs w:val="28"/>
        </w:rPr>
        <w:t xml:space="preserve"> </w:t>
      </w:r>
      <w:r w:rsidR="007C6498" w:rsidRPr="00CB2D8D">
        <w:rPr>
          <w:rFonts w:ascii="Times New Roman" w:hAnsi="Times New Roman" w:cs="Times New Roman"/>
          <w:sz w:val="28"/>
          <w:szCs w:val="28"/>
        </w:rPr>
        <w:t>С прошлого учебного года в программу внеурочной деятельности 1- 6 классов введен час чтения. СОШ № 7 получила статус региональной экспериментальной площадки по созданию информационно-библиотечного центра,</w:t>
      </w:r>
      <w:r w:rsidR="00F01BC4" w:rsidRPr="00CB2D8D">
        <w:rPr>
          <w:rFonts w:ascii="Times New Roman" w:hAnsi="Times New Roman" w:cs="Times New Roman"/>
          <w:sz w:val="28"/>
          <w:szCs w:val="28"/>
        </w:rPr>
        <w:t xml:space="preserve"> который позволит обеспечить информационную поддержку проектно-исследовательской и коллективной </w:t>
      </w:r>
      <w:proofErr w:type="spellStart"/>
      <w:r w:rsidR="00F01BC4" w:rsidRPr="00CB2D8D">
        <w:rPr>
          <w:rFonts w:ascii="Times New Roman" w:hAnsi="Times New Roman" w:cs="Times New Roman"/>
          <w:sz w:val="28"/>
          <w:szCs w:val="28"/>
        </w:rPr>
        <w:t>метапредметной</w:t>
      </w:r>
      <w:proofErr w:type="spellEnd"/>
      <w:r w:rsidR="00F01BC4" w:rsidRPr="00CB2D8D">
        <w:rPr>
          <w:rFonts w:ascii="Times New Roman" w:hAnsi="Times New Roman" w:cs="Times New Roman"/>
          <w:sz w:val="28"/>
          <w:szCs w:val="28"/>
        </w:rPr>
        <w:t xml:space="preserve"> деятельности </w:t>
      </w:r>
      <w:proofErr w:type="gramStart"/>
      <w:r w:rsidR="00F01BC4" w:rsidRPr="00CB2D8D">
        <w:rPr>
          <w:rFonts w:ascii="Times New Roman" w:hAnsi="Times New Roman" w:cs="Times New Roman"/>
          <w:sz w:val="28"/>
          <w:szCs w:val="28"/>
        </w:rPr>
        <w:t>обучающихся</w:t>
      </w:r>
      <w:proofErr w:type="gramEnd"/>
      <w:r w:rsidR="00F01BC4" w:rsidRPr="00CB2D8D">
        <w:rPr>
          <w:rFonts w:ascii="Times New Roman" w:hAnsi="Times New Roman" w:cs="Times New Roman"/>
          <w:sz w:val="28"/>
          <w:szCs w:val="28"/>
        </w:rPr>
        <w:t>. П</w:t>
      </w:r>
      <w:r w:rsidR="007C6498" w:rsidRPr="00CB2D8D">
        <w:rPr>
          <w:rFonts w:ascii="Times New Roman" w:hAnsi="Times New Roman" w:cs="Times New Roman"/>
          <w:sz w:val="28"/>
          <w:szCs w:val="28"/>
        </w:rPr>
        <w:t>обедив в региональном конкурсе на получение грантов в размере 500 тыс.рублей., школа продолжает работу в инновационном режиме</w:t>
      </w:r>
      <w:proofErr w:type="gramStart"/>
      <w:r w:rsidR="00F01BC4" w:rsidRPr="00CB2D8D">
        <w:rPr>
          <w:rFonts w:ascii="Times New Roman" w:hAnsi="Times New Roman" w:cs="Times New Roman"/>
          <w:sz w:val="28"/>
          <w:szCs w:val="28"/>
        </w:rPr>
        <w:t>.</w:t>
      </w:r>
      <w:r w:rsidR="007C6498" w:rsidRPr="00CB2D8D">
        <w:rPr>
          <w:rFonts w:ascii="Times New Roman" w:hAnsi="Times New Roman" w:cs="Times New Roman"/>
          <w:sz w:val="28"/>
          <w:szCs w:val="28"/>
        </w:rPr>
        <w:t>Д</w:t>
      </w:r>
      <w:proofErr w:type="gramEnd"/>
      <w:r w:rsidR="007C6498" w:rsidRPr="00CB2D8D">
        <w:rPr>
          <w:rFonts w:ascii="Times New Roman" w:hAnsi="Times New Roman" w:cs="Times New Roman"/>
          <w:sz w:val="28"/>
          <w:szCs w:val="28"/>
        </w:rPr>
        <w:t xml:space="preserve">еятельность библиотекаря школы Набатовой Е.А. получила высокую оценку Министерства образования и науки Мурманской области.  </w:t>
      </w:r>
    </w:p>
    <w:p w:rsidR="007C6498" w:rsidRPr="00CB2D8D" w:rsidRDefault="007C6498" w:rsidP="00CB2D8D">
      <w:pPr>
        <w:shd w:val="clear" w:color="auto" w:fill="FFFFFF"/>
        <w:spacing w:after="240" w:line="240" w:lineRule="auto"/>
        <w:jc w:val="both"/>
        <w:rPr>
          <w:rFonts w:ascii="Times New Roman" w:hAnsi="Times New Roman" w:cs="Times New Roman"/>
          <w:color w:val="FF0000"/>
          <w:sz w:val="28"/>
          <w:szCs w:val="28"/>
        </w:rPr>
      </w:pPr>
    </w:p>
    <w:p w:rsidR="007C6498" w:rsidRPr="00CB2D8D" w:rsidRDefault="007C6498" w:rsidP="00CB2D8D">
      <w:pPr>
        <w:shd w:val="clear" w:color="auto" w:fill="FFFFFF"/>
        <w:spacing w:after="240" w:line="240" w:lineRule="auto"/>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EA16A6" w:rsidRPr="00CB2D8D" w:rsidRDefault="00EA16A6" w:rsidP="00CB2D8D">
      <w:pPr>
        <w:shd w:val="clear" w:color="auto" w:fill="FFFFFF"/>
        <w:spacing w:after="240" w:line="240" w:lineRule="auto"/>
        <w:jc w:val="both"/>
        <w:rPr>
          <w:rFonts w:ascii="Times New Roman" w:hAnsi="Times New Roman" w:cs="Times New Roman"/>
          <w:sz w:val="28"/>
          <w:szCs w:val="28"/>
        </w:rPr>
      </w:pPr>
      <w:r w:rsidRPr="00CB2D8D">
        <w:rPr>
          <w:rFonts w:ascii="Times New Roman" w:eastAsia="Times New Roman" w:hAnsi="Times New Roman" w:cs="Times New Roman"/>
          <w:sz w:val="28"/>
          <w:szCs w:val="28"/>
        </w:rPr>
        <w:tab/>
        <w:t xml:space="preserve">В новом учебном году продолжена </w:t>
      </w:r>
      <w:r w:rsidRPr="00CB2D8D">
        <w:rPr>
          <w:rFonts w:ascii="Times New Roman" w:hAnsi="Times New Roman" w:cs="Times New Roman"/>
          <w:sz w:val="28"/>
          <w:szCs w:val="28"/>
        </w:rPr>
        <w:t xml:space="preserve">реализация Концепции нового УМК по истории и Историко-культурного стандарта. В 2017 году обновлены примерные программы по истории и географии. Усиливается патриотическая направленность, культурологическая составляющая. Министерством образования и науки Мурманской области рекомендовано усилить региональный  компонент: включить в рабочие программы календарь памятных дат, празднование 80-летия Мурманской области, </w:t>
      </w:r>
      <w:r w:rsidR="001110B9" w:rsidRPr="00CB2D8D">
        <w:rPr>
          <w:rFonts w:ascii="Times New Roman" w:hAnsi="Times New Roman" w:cs="Times New Roman"/>
          <w:sz w:val="28"/>
          <w:szCs w:val="28"/>
        </w:rPr>
        <w:t xml:space="preserve">которое пройдет 28 мая 2018 года,  празднование 100 – </w:t>
      </w:r>
      <w:proofErr w:type="spellStart"/>
      <w:r w:rsidR="001110B9" w:rsidRPr="00CB2D8D">
        <w:rPr>
          <w:rFonts w:ascii="Times New Roman" w:hAnsi="Times New Roman" w:cs="Times New Roman"/>
          <w:sz w:val="28"/>
          <w:szCs w:val="28"/>
        </w:rPr>
        <w:t>летия</w:t>
      </w:r>
      <w:proofErr w:type="spellEnd"/>
      <w:r w:rsidR="001110B9" w:rsidRPr="00CB2D8D">
        <w:rPr>
          <w:rFonts w:ascii="Times New Roman" w:hAnsi="Times New Roman" w:cs="Times New Roman"/>
          <w:sz w:val="28"/>
          <w:szCs w:val="28"/>
        </w:rPr>
        <w:t xml:space="preserve"> Великой октябрьской революции</w:t>
      </w:r>
      <w:proofErr w:type="gramStart"/>
      <w:r w:rsidR="001110B9" w:rsidRPr="00CB2D8D">
        <w:rPr>
          <w:rFonts w:ascii="Times New Roman" w:hAnsi="Times New Roman" w:cs="Times New Roman"/>
          <w:sz w:val="28"/>
          <w:szCs w:val="28"/>
        </w:rPr>
        <w:t>,</w:t>
      </w:r>
      <w:r w:rsidRPr="00CB2D8D">
        <w:rPr>
          <w:rFonts w:ascii="Times New Roman" w:hAnsi="Times New Roman" w:cs="Times New Roman"/>
          <w:sz w:val="28"/>
          <w:szCs w:val="28"/>
        </w:rPr>
        <w:t>.</w:t>
      </w:r>
      <w:proofErr w:type="gramEnd"/>
    </w:p>
    <w:p w:rsidR="00944885" w:rsidRPr="00CB2D8D" w:rsidRDefault="00944885" w:rsidP="00CB2D8D">
      <w:pPr>
        <w:shd w:val="clear" w:color="auto" w:fill="FFFFFF"/>
        <w:spacing w:after="240" w:line="240" w:lineRule="auto"/>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lastRenderedPageBreak/>
        <w:t>Слайд:</w:t>
      </w:r>
    </w:p>
    <w:p w:rsidR="00C86502" w:rsidRPr="00CB2D8D" w:rsidRDefault="0078033E" w:rsidP="00CB2D8D">
      <w:pPr>
        <w:tabs>
          <w:tab w:val="left" w:pos="709"/>
        </w:tabs>
        <w:autoSpaceDE w:val="0"/>
        <w:autoSpaceDN w:val="0"/>
        <w:adjustRightInd w:val="0"/>
        <w:spacing w:after="0" w:line="240" w:lineRule="auto"/>
        <w:ind w:left="-284"/>
        <w:jc w:val="both"/>
        <w:rPr>
          <w:rFonts w:ascii="Times New Roman" w:hAnsi="Times New Roman" w:cs="Times New Roman"/>
          <w:sz w:val="28"/>
          <w:szCs w:val="28"/>
          <w:lang w:eastAsia="en-US"/>
        </w:rPr>
      </w:pPr>
      <w:r w:rsidRPr="00CB2D8D">
        <w:rPr>
          <w:rFonts w:ascii="Times New Roman" w:hAnsi="Times New Roman" w:cs="Times New Roman"/>
          <w:sz w:val="28"/>
          <w:szCs w:val="28"/>
          <w:lang w:eastAsia="en-US"/>
        </w:rPr>
        <w:tab/>
      </w:r>
      <w:r w:rsidR="00C86502" w:rsidRPr="00CB2D8D">
        <w:rPr>
          <w:rFonts w:ascii="Times New Roman" w:hAnsi="Times New Roman" w:cs="Times New Roman"/>
          <w:sz w:val="28"/>
          <w:szCs w:val="28"/>
          <w:lang w:eastAsia="en-US"/>
        </w:rPr>
        <w:t>В рамках реализации Программы повышения качества образования на 2016-2018 гг.</w:t>
      </w:r>
      <w:proofErr w:type="gramStart"/>
      <w:r w:rsidR="00C86502" w:rsidRPr="00CB2D8D">
        <w:rPr>
          <w:rFonts w:ascii="Times New Roman" w:hAnsi="Times New Roman" w:cs="Times New Roman"/>
          <w:sz w:val="28"/>
          <w:szCs w:val="28"/>
          <w:lang w:eastAsia="en-US"/>
        </w:rPr>
        <w:t>,</w:t>
      </w:r>
      <w:r w:rsidRPr="00CB2D8D">
        <w:rPr>
          <w:rFonts w:ascii="Times New Roman" w:hAnsi="Times New Roman" w:cs="Times New Roman"/>
          <w:sz w:val="28"/>
          <w:szCs w:val="28"/>
        </w:rPr>
        <w:t>р</w:t>
      </w:r>
      <w:proofErr w:type="gramEnd"/>
      <w:r w:rsidRPr="00CB2D8D">
        <w:rPr>
          <w:rFonts w:ascii="Times New Roman" w:hAnsi="Times New Roman" w:cs="Times New Roman"/>
          <w:sz w:val="28"/>
          <w:szCs w:val="28"/>
        </w:rPr>
        <w:t xml:space="preserve">еализуются </w:t>
      </w:r>
      <w:r w:rsidR="00C86502" w:rsidRPr="00CB2D8D">
        <w:rPr>
          <w:rFonts w:ascii="Times New Roman" w:hAnsi="Times New Roman" w:cs="Times New Roman"/>
          <w:sz w:val="28"/>
          <w:szCs w:val="28"/>
          <w:lang w:eastAsia="en-US"/>
        </w:rPr>
        <w:t>план</w:t>
      </w:r>
      <w:r w:rsidRPr="00CB2D8D">
        <w:rPr>
          <w:rFonts w:ascii="Times New Roman" w:hAnsi="Times New Roman" w:cs="Times New Roman"/>
          <w:sz w:val="28"/>
          <w:szCs w:val="28"/>
          <w:lang w:eastAsia="en-US"/>
        </w:rPr>
        <w:t>ы</w:t>
      </w:r>
      <w:r w:rsidR="00C86502" w:rsidRPr="00CB2D8D">
        <w:rPr>
          <w:rFonts w:ascii="Times New Roman" w:hAnsi="Times New Roman" w:cs="Times New Roman"/>
          <w:sz w:val="28"/>
          <w:szCs w:val="28"/>
          <w:lang w:eastAsia="en-US"/>
        </w:rPr>
        <w:t xml:space="preserve"> повышения качества школьного математического,е</w:t>
      </w:r>
      <w:r w:rsidRPr="00CB2D8D">
        <w:rPr>
          <w:rFonts w:ascii="Times New Roman" w:hAnsi="Times New Roman" w:cs="Times New Roman"/>
          <w:sz w:val="28"/>
          <w:szCs w:val="28"/>
          <w:lang w:eastAsia="en-US"/>
        </w:rPr>
        <w:t>стественно-научного образования.</w:t>
      </w:r>
    </w:p>
    <w:p w:rsidR="007963D4" w:rsidRPr="00CB2D8D" w:rsidRDefault="0078033E" w:rsidP="00CB2D8D">
      <w:pPr>
        <w:widowControl w:val="0"/>
        <w:tabs>
          <w:tab w:val="left" w:pos="709"/>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ab/>
        <w:t>Д</w:t>
      </w:r>
      <w:r w:rsidRPr="00CB2D8D">
        <w:rPr>
          <w:rFonts w:ascii="Times New Roman" w:eastAsia="Times New Roman" w:hAnsi="Times New Roman" w:cs="Times New Roman"/>
          <w:sz w:val="28"/>
          <w:szCs w:val="28"/>
        </w:rPr>
        <w:t xml:space="preserve">ля </w:t>
      </w:r>
      <w:r w:rsidRPr="00CB2D8D">
        <w:rPr>
          <w:rFonts w:ascii="Times New Roman" w:hAnsi="Times New Roman" w:cs="Times New Roman"/>
          <w:sz w:val="28"/>
          <w:szCs w:val="28"/>
        </w:rPr>
        <w:t xml:space="preserve">качественной </w:t>
      </w:r>
      <w:r w:rsidRPr="00CB2D8D">
        <w:rPr>
          <w:rFonts w:ascii="Times New Roman" w:eastAsia="Times New Roman" w:hAnsi="Times New Roman" w:cs="Times New Roman"/>
          <w:sz w:val="28"/>
          <w:szCs w:val="28"/>
        </w:rPr>
        <w:t>реализации образовательных программ</w:t>
      </w:r>
      <w:r w:rsidR="001110B9" w:rsidRPr="00CB2D8D">
        <w:rPr>
          <w:rFonts w:ascii="Times New Roman" w:eastAsia="Times New Roman" w:hAnsi="Times New Roman" w:cs="Times New Roman"/>
          <w:sz w:val="28"/>
          <w:szCs w:val="28"/>
        </w:rPr>
        <w:t xml:space="preserve"> </w:t>
      </w:r>
      <w:r w:rsidRPr="00CB2D8D">
        <w:rPr>
          <w:rFonts w:ascii="Times New Roman" w:hAnsi="Times New Roman" w:cs="Times New Roman"/>
          <w:sz w:val="28"/>
          <w:szCs w:val="28"/>
        </w:rPr>
        <w:t xml:space="preserve">необходимо </w:t>
      </w:r>
      <w:r w:rsidR="00AA37B9" w:rsidRPr="00CB2D8D">
        <w:rPr>
          <w:rFonts w:ascii="Times New Roman" w:hAnsi="Times New Roman" w:cs="Times New Roman"/>
          <w:sz w:val="28"/>
          <w:szCs w:val="28"/>
        </w:rPr>
        <w:t>в полном объеме использовать внутренние механизмы организации – это новые подходы в работе с мотивированными детьми,</w:t>
      </w:r>
      <w:r w:rsidR="008E7E54" w:rsidRPr="00CB2D8D">
        <w:rPr>
          <w:rFonts w:ascii="Times New Roman" w:hAnsi="Times New Roman" w:cs="Times New Roman"/>
          <w:sz w:val="28"/>
          <w:szCs w:val="28"/>
        </w:rPr>
        <w:t xml:space="preserve"> например - открытие шахматного класса в 5 школе, в этом году шахматные кружки начнут работать во 2 школе; </w:t>
      </w:r>
      <w:r w:rsidR="00AA37B9" w:rsidRPr="00CB2D8D">
        <w:rPr>
          <w:rFonts w:ascii="Times New Roman" w:hAnsi="Times New Roman" w:cs="Times New Roman"/>
          <w:sz w:val="28"/>
          <w:szCs w:val="28"/>
        </w:rPr>
        <w:t xml:space="preserve"> использование современного</w:t>
      </w:r>
      <w:r w:rsidR="008E7E54" w:rsidRPr="00CB2D8D">
        <w:rPr>
          <w:rFonts w:ascii="Times New Roman" w:hAnsi="Times New Roman" w:cs="Times New Roman"/>
          <w:sz w:val="28"/>
          <w:szCs w:val="28"/>
        </w:rPr>
        <w:t xml:space="preserve"> лабораторного оборудования</w:t>
      </w:r>
      <w:r w:rsidR="002B69CB" w:rsidRPr="00CB2D8D">
        <w:rPr>
          <w:rFonts w:ascii="Times New Roman" w:hAnsi="Times New Roman" w:cs="Times New Roman"/>
          <w:sz w:val="28"/>
          <w:szCs w:val="28"/>
        </w:rPr>
        <w:t>, цифровых лабораторий.</w:t>
      </w:r>
    </w:p>
    <w:p w:rsidR="00CC796B" w:rsidRPr="00CB2D8D" w:rsidRDefault="00AA37B9" w:rsidP="00CB2D8D">
      <w:pPr>
        <w:widowControl w:val="0"/>
        <w:tabs>
          <w:tab w:val="left" w:pos="709"/>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Привлекать внешние ресурсы:  самы</w:t>
      </w:r>
      <w:r w:rsidR="00E24E56" w:rsidRPr="00CB2D8D">
        <w:rPr>
          <w:rFonts w:ascii="Times New Roman" w:hAnsi="Times New Roman" w:cs="Times New Roman"/>
          <w:sz w:val="28"/>
          <w:szCs w:val="28"/>
        </w:rPr>
        <w:t>й</w:t>
      </w:r>
      <w:r w:rsidRPr="00CB2D8D">
        <w:rPr>
          <w:rFonts w:ascii="Times New Roman" w:hAnsi="Times New Roman" w:cs="Times New Roman"/>
          <w:sz w:val="28"/>
          <w:szCs w:val="28"/>
        </w:rPr>
        <w:t xml:space="preserve"> ярки</w:t>
      </w:r>
      <w:r w:rsidR="00E24E56" w:rsidRPr="00CB2D8D">
        <w:rPr>
          <w:rFonts w:ascii="Times New Roman" w:hAnsi="Times New Roman" w:cs="Times New Roman"/>
          <w:sz w:val="28"/>
          <w:szCs w:val="28"/>
        </w:rPr>
        <w:t>й</w:t>
      </w:r>
      <w:r w:rsidRPr="00CB2D8D">
        <w:rPr>
          <w:rFonts w:ascii="Times New Roman" w:hAnsi="Times New Roman" w:cs="Times New Roman"/>
          <w:sz w:val="28"/>
          <w:szCs w:val="28"/>
        </w:rPr>
        <w:t xml:space="preserve"> пример</w:t>
      </w:r>
      <w:r w:rsidR="00E24E56" w:rsidRPr="00CB2D8D">
        <w:rPr>
          <w:rFonts w:ascii="Times New Roman" w:hAnsi="Times New Roman" w:cs="Times New Roman"/>
          <w:sz w:val="28"/>
          <w:szCs w:val="28"/>
        </w:rPr>
        <w:t xml:space="preserve"> – </w:t>
      </w:r>
      <w:r w:rsidR="00CC796B" w:rsidRPr="00CB2D8D">
        <w:rPr>
          <w:rFonts w:ascii="Times New Roman" w:hAnsi="Times New Roman" w:cs="Times New Roman"/>
          <w:sz w:val="28"/>
          <w:szCs w:val="28"/>
        </w:rPr>
        <w:t xml:space="preserve">работа </w:t>
      </w:r>
      <w:r w:rsidR="00E24E56" w:rsidRPr="00CB2D8D">
        <w:rPr>
          <w:rFonts w:ascii="Times New Roman" w:hAnsi="Times New Roman" w:cs="Times New Roman"/>
          <w:sz w:val="28"/>
          <w:szCs w:val="28"/>
        </w:rPr>
        <w:t xml:space="preserve">на базе СОШ № 5 </w:t>
      </w:r>
      <w:r w:rsidR="00CC796B" w:rsidRPr="00CB2D8D">
        <w:rPr>
          <w:rFonts w:ascii="Times New Roman" w:hAnsi="Times New Roman" w:cs="Times New Roman"/>
          <w:sz w:val="28"/>
          <w:szCs w:val="28"/>
        </w:rPr>
        <w:t xml:space="preserve">«ФосАгро-классов»,  </w:t>
      </w:r>
      <w:r w:rsidR="001110B9" w:rsidRPr="00CB2D8D">
        <w:rPr>
          <w:rFonts w:ascii="Times New Roman" w:hAnsi="Times New Roman" w:cs="Times New Roman"/>
          <w:sz w:val="28"/>
          <w:szCs w:val="28"/>
        </w:rPr>
        <w:t xml:space="preserve">которая </w:t>
      </w:r>
      <w:r w:rsidR="00CC796B" w:rsidRPr="00CB2D8D">
        <w:rPr>
          <w:rFonts w:ascii="Times New Roman" w:hAnsi="Times New Roman" w:cs="Times New Roman"/>
          <w:sz w:val="28"/>
          <w:szCs w:val="28"/>
        </w:rPr>
        <w:t>дает широкие возможности для расширения и углубления знаний при изучении предметов естественнонаучного цикла.</w:t>
      </w:r>
      <w:r w:rsidR="001110B9" w:rsidRPr="00CB2D8D">
        <w:rPr>
          <w:rFonts w:ascii="Times New Roman" w:hAnsi="Times New Roman" w:cs="Times New Roman"/>
          <w:sz w:val="28"/>
          <w:szCs w:val="28"/>
        </w:rPr>
        <w:t xml:space="preserve"> </w:t>
      </w:r>
      <w:r w:rsidR="00CC796B" w:rsidRPr="00CB2D8D">
        <w:rPr>
          <w:rFonts w:ascii="Times New Roman" w:hAnsi="Times New Roman" w:cs="Times New Roman"/>
          <w:sz w:val="28"/>
          <w:szCs w:val="28"/>
        </w:rPr>
        <w:t xml:space="preserve">Социальное партнерство с ОАО «Апатит» позволяет организовать работу по углубленному  изучению профильных предметов. Школой был заключен договор о сотрудничестве с Кольским филиалом МАГУ, и вот уже четвертый  год </w:t>
      </w:r>
      <w:proofErr w:type="gramStart"/>
      <w:r w:rsidR="00CC796B" w:rsidRPr="00CB2D8D">
        <w:rPr>
          <w:rFonts w:ascii="Times New Roman" w:hAnsi="Times New Roman" w:cs="Times New Roman"/>
          <w:sz w:val="28"/>
          <w:szCs w:val="28"/>
        </w:rPr>
        <w:t>обучающиеся</w:t>
      </w:r>
      <w:proofErr w:type="gramEnd"/>
      <w:r w:rsidR="00CC796B" w:rsidRPr="00CB2D8D">
        <w:rPr>
          <w:rFonts w:ascii="Times New Roman" w:hAnsi="Times New Roman" w:cs="Times New Roman"/>
          <w:sz w:val="28"/>
          <w:szCs w:val="28"/>
        </w:rPr>
        <w:t xml:space="preserve"> физико-химического класса изучают физику и химию на кафедрах и в лабораториях вуза, используя оборудование МАГУ.  В школе проводятся занятия научных </w:t>
      </w:r>
      <w:proofErr w:type="gramStart"/>
      <w:r w:rsidR="00CC796B" w:rsidRPr="00CB2D8D">
        <w:rPr>
          <w:rFonts w:ascii="Times New Roman" w:hAnsi="Times New Roman" w:cs="Times New Roman"/>
          <w:sz w:val="28"/>
          <w:szCs w:val="28"/>
        </w:rPr>
        <w:t>сотрудников Горного университета Кольского научного центра Российской Академии Наук</w:t>
      </w:r>
      <w:proofErr w:type="gramEnd"/>
      <w:r w:rsidR="00CC796B" w:rsidRPr="00CB2D8D">
        <w:rPr>
          <w:rFonts w:ascii="Times New Roman" w:hAnsi="Times New Roman" w:cs="Times New Roman"/>
          <w:sz w:val="28"/>
          <w:szCs w:val="28"/>
        </w:rPr>
        <w:t xml:space="preserve">.  </w:t>
      </w:r>
    </w:p>
    <w:p w:rsidR="00CC796B" w:rsidRPr="00CB2D8D" w:rsidRDefault="00CC796B" w:rsidP="00CB2D8D">
      <w:pPr>
        <w:widowControl w:val="0"/>
        <w:tabs>
          <w:tab w:val="left" w:pos="709"/>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Также, школа активно использует возможности ЦДТ «Хибины»,  начиная с 4 класса, дети занимаются практической химией на базе </w:t>
      </w:r>
      <w:proofErr w:type="spellStart"/>
      <w:r w:rsidRPr="00CB2D8D">
        <w:rPr>
          <w:rFonts w:ascii="Times New Roman" w:hAnsi="Times New Roman" w:cs="Times New Roman"/>
          <w:sz w:val="28"/>
          <w:szCs w:val="28"/>
        </w:rPr>
        <w:t>КЮТа</w:t>
      </w:r>
      <w:proofErr w:type="spellEnd"/>
      <w:r w:rsidRPr="00CB2D8D">
        <w:rPr>
          <w:rFonts w:ascii="Times New Roman" w:hAnsi="Times New Roman" w:cs="Times New Roman"/>
          <w:sz w:val="28"/>
          <w:szCs w:val="28"/>
        </w:rPr>
        <w:t xml:space="preserve"> у Н.Я Жаровой. </w:t>
      </w:r>
    </w:p>
    <w:p w:rsidR="00AA37B9" w:rsidRPr="00CB2D8D" w:rsidRDefault="00CC796B" w:rsidP="00CB2D8D">
      <w:pPr>
        <w:widowControl w:val="0"/>
        <w:tabs>
          <w:tab w:val="left" w:pos="709"/>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Налажены контакты школы</w:t>
      </w:r>
      <w:r w:rsidR="001110B9" w:rsidRPr="00CB2D8D">
        <w:rPr>
          <w:rFonts w:ascii="Times New Roman" w:hAnsi="Times New Roman" w:cs="Times New Roman"/>
          <w:sz w:val="28"/>
          <w:szCs w:val="28"/>
        </w:rPr>
        <w:t xml:space="preserve"> № 5 и школы № 2 </w:t>
      </w:r>
      <w:r w:rsidRPr="00CB2D8D">
        <w:rPr>
          <w:rFonts w:ascii="Times New Roman" w:hAnsi="Times New Roman" w:cs="Times New Roman"/>
          <w:sz w:val="28"/>
          <w:szCs w:val="28"/>
        </w:rPr>
        <w:t xml:space="preserve"> с Полярно-Альпийским ботаническим садом. </w:t>
      </w:r>
    </w:p>
    <w:p w:rsidR="00E24E56" w:rsidRPr="00CB2D8D" w:rsidRDefault="00E24E56" w:rsidP="00CB2D8D">
      <w:pPr>
        <w:widowControl w:val="0"/>
        <w:tabs>
          <w:tab w:val="left" w:pos="709"/>
        </w:tabs>
        <w:spacing w:after="0" w:line="240" w:lineRule="auto"/>
        <w:ind w:left="-284" w:right="40" w:firstLine="568"/>
        <w:jc w:val="both"/>
        <w:rPr>
          <w:rFonts w:ascii="Times New Roman" w:hAnsi="Times New Roman" w:cs="Times New Roman"/>
          <w:bCs/>
          <w:sz w:val="28"/>
          <w:szCs w:val="28"/>
        </w:rPr>
      </w:pPr>
      <w:r w:rsidRPr="00CB2D8D">
        <w:rPr>
          <w:rFonts w:ascii="Times New Roman" w:hAnsi="Times New Roman" w:cs="Times New Roman"/>
          <w:sz w:val="28"/>
          <w:szCs w:val="28"/>
        </w:rPr>
        <w:t>Следующий внешний ресурс – это использование механизмов сетевого взаимодействия, примером здесь могут служить, организованные на базе ресурсных центров (</w:t>
      </w:r>
      <w:proofErr w:type="spellStart"/>
      <w:r w:rsidRPr="00CB2D8D">
        <w:rPr>
          <w:rFonts w:ascii="Times New Roman" w:hAnsi="Times New Roman" w:cs="Times New Roman"/>
          <w:sz w:val="28"/>
          <w:szCs w:val="28"/>
        </w:rPr>
        <w:t>Хибинская</w:t>
      </w:r>
      <w:proofErr w:type="spellEnd"/>
      <w:r w:rsidRPr="00CB2D8D">
        <w:rPr>
          <w:rFonts w:ascii="Times New Roman" w:hAnsi="Times New Roman" w:cs="Times New Roman"/>
          <w:sz w:val="28"/>
          <w:szCs w:val="28"/>
        </w:rPr>
        <w:t xml:space="preserve"> гимназия и школа № 7) в прошлом учебном году, межшкольные факультативы; </w:t>
      </w:r>
      <w:r w:rsidRPr="00CB2D8D">
        <w:rPr>
          <w:rFonts w:ascii="Times New Roman" w:hAnsi="Times New Roman" w:cs="Times New Roman"/>
          <w:bCs/>
          <w:sz w:val="28"/>
          <w:szCs w:val="28"/>
        </w:rPr>
        <w:t>реализуемый школой № 7 проект</w:t>
      </w:r>
      <w:r w:rsidR="001110B9" w:rsidRPr="00CB2D8D">
        <w:rPr>
          <w:rFonts w:ascii="Times New Roman" w:hAnsi="Times New Roman" w:cs="Times New Roman"/>
          <w:bCs/>
          <w:sz w:val="28"/>
          <w:szCs w:val="28"/>
        </w:rPr>
        <w:t xml:space="preserve"> </w:t>
      </w:r>
      <w:r w:rsidRPr="00CB2D8D">
        <w:rPr>
          <w:rFonts w:ascii="Times New Roman" w:hAnsi="Times New Roman" w:cs="Times New Roman"/>
          <w:bCs/>
          <w:sz w:val="28"/>
          <w:szCs w:val="28"/>
        </w:rPr>
        <w:t>«Создание и внедрение модели муниципального информационного центра научно-исследовательской деятельности обучающихся начальной школы «ЮНИСТАР»</w:t>
      </w:r>
      <w:r w:rsidR="007963D4" w:rsidRPr="00CB2D8D">
        <w:rPr>
          <w:rFonts w:ascii="Times New Roman" w:hAnsi="Times New Roman" w:cs="Times New Roman"/>
          <w:bCs/>
          <w:sz w:val="28"/>
          <w:szCs w:val="28"/>
        </w:rPr>
        <w:t>;</w:t>
      </w:r>
      <w:r w:rsidRPr="00CB2D8D">
        <w:rPr>
          <w:rFonts w:ascii="Times New Roman" w:hAnsi="Times New Roman" w:cs="Times New Roman"/>
          <w:bCs/>
          <w:sz w:val="28"/>
          <w:szCs w:val="28"/>
        </w:rPr>
        <w:t xml:space="preserve"> огромный потенциал в реализации задачи повышения математического и  естественно - научного образования имеет ЦДТ «Хибины» с мощной лабораторной базой по химии, </w:t>
      </w:r>
      <w:r w:rsidR="001D42F8" w:rsidRPr="00CB2D8D">
        <w:rPr>
          <w:rFonts w:ascii="Times New Roman" w:hAnsi="Times New Roman" w:cs="Times New Roman"/>
          <w:bCs/>
          <w:sz w:val="28"/>
          <w:szCs w:val="28"/>
        </w:rPr>
        <w:t>физике и биологии</w:t>
      </w:r>
      <w:proofErr w:type="gramStart"/>
      <w:r w:rsidR="001D42F8" w:rsidRPr="00CB2D8D">
        <w:rPr>
          <w:rFonts w:ascii="Times New Roman" w:hAnsi="Times New Roman" w:cs="Times New Roman"/>
          <w:bCs/>
          <w:sz w:val="28"/>
          <w:szCs w:val="28"/>
        </w:rPr>
        <w:t xml:space="preserve"> ,</w:t>
      </w:r>
      <w:proofErr w:type="gramEnd"/>
      <w:r w:rsidRPr="00CB2D8D">
        <w:rPr>
          <w:rFonts w:ascii="Times New Roman" w:hAnsi="Times New Roman" w:cs="Times New Roman"/>
          <w:bCs/>
          <w:sz w:val="28"/>
          <w:szCs w:val="28"/>
        </w:rPr>
        <w:t>МКЦ по робототехнике и техническому творчеству.</w:t>
      </w:r>
    </w:p>
    <w:p w:rsidR="007963D4" w:rsidRPr="00CB2D8D" w:rsidRDefault="008E7E54" w:rsidP="00CB2D8D">
      <w:pPr>
        <w:widowControl w:val="0"/>
        <w:tabs>
          <w:tab w:val="left" w:pos="709"/>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Одним из показателей деятельности учреждений является растущий осознанный выбор выпускниками </w:t>
      </w:r>
      <w:r w:rsidRPr="00CB2D8D">
        <w:rPr>
          <w:rFonts w:ascii="Times New Roman" w:hAnsi="Times New Roman" w:cs="Times New Roman"/>
          <w:color w:val="000000"/>
          <w:sz w:val="28"/>
          <w:szCs w:val="28"/>
          <w:shd w:val="clear" w:color="auto" w:fill="FFFFFF"/>
        </w:rPr>
        <w:t>предметов для сдачи единого государственного экзамена: биологию в 2016 году выбрали 9 человек, в 2017 – 16 человек (результаты выше ср</w:t>
      </w:r>
      <w:proofErr w:type="gramStart"/>
      <w:r w:rsidRPr="00CB2D8D">
        <w:rPr>
          <w:rFonts w:ascii="Times New Roman" w:hAnsi="Times New Roman" w:cs="Times New Roman"/>
          <w:color w:val="000000"/>
          <w:sz w:val="28"/>
          <w:szCs w:val="28"/>
          <w:shd w:val="clear" w:color="auto" w:fill="FFFFFF"/>
        </w:rPr>
        <w:t>.о</w:t>
      </w:r>
      <w:proofErr w:type="gramEnd"/>
      <w:r w:rsidRPr="00CB2D8D">
        <w:rPr>
          <w:rFonts w:ascii="Times New Roman" w:hAnsi="Times New Roman" w:cs="Times New Roman"/>
          <w:color w:val="000000"/>
          <w:sz w:val="28"/>
          <w:szCs w:val="28"/>
          <w:shd w:val="clear" w:color="auto" w:fill="FFFFFF"/>
        </w:rPr>
        <w:t>бластных); химию в 2016 году сдавали 12 выпускников, в 2017 – уже 19 человек; физику традиционно сдавало много выпускников: в 2016 – 31 человек, в 2017 – 42 (результаты выше ср. обл.).</w:t>
      </w:r>
    </w:p>
    <w:p w:rsidR="001D42F8" w:rsidRPr="00CB2D8D" w:rsidRDefault="001D42F8" w:rsidP="00CB2D8D">
      <w:pPr>
        <w:widowControl w:val="0"/>
        <w:tabs>
          <w:tab w:val="left" w:pos="709"/>
        </w:tabs>
        <w:spacing w:after="0" w:line="240" w:lineRule="auto"/>
        <w:ind w:left="-284" w:right="40" w:firstLine="568"/>
        <w:jc w:val="both"/>
        <w:rPr>
          <w:rFonts w:ascii="Times New Roman" w:hAnsi="Times New Roman" w:cs="Times New Roman"/>
          <w:color w:val="000000"/>
          <w:sz w:val="28"/>
          <w:szCs w:val="28"/>
        </w:rPr>
      </w:pPr>
      <w:r w:rsidRPr="00CB2D8D">
        <w:rPr>
          <w:rFonts w:ascii="Times New Roman" w:hAnsi="Times New Roman" w:cs="Times New Roman"/>
          <w:color w:val="000000"/>
          <w:sz w:val="28"/>
          <w:szCs w:val="28"/>
          <w:highlight w:val="yellow"/>
        </w:rPr>
        <w:t>Дистанционное обучение школа № 10</w:t>
      </w:r>
    </w:p>
    <w:p w:rsidR="008E7E54" w:rsidRPr="00CB2D8D" w:rsidRDefault="008E7E54" w:rsidP="00CB2D8D">
      <w:pPr>
        <w:widowControl w:val="0"/>
        <w:tabs>
          <w:tab w:val="left" w:pos="709"/>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color w:val="000000"/>
          <w:sz w:val="28"/>
          <w:szCs w:val="28"/>
        </w:rPr>
        <w:t>Обращаю внимание на необходимость с</w:t>
      </w:r>
      <w:r w:rsidRPr="00CB2D8D">
        <w:rPr>
          <w:rFonts w:ascii="Times New Roman" w:eastAsia="Times New Roman" w:hAnsi="Times New Roman" w:cs="Times New Roman"/>
          <w:color w:val="000000"/>
          <w:sz w:val="28"/>
          <w:szCs w:val="28"/>
        </w:rPr>
        <w:t>овершенствова</w:t>
      </w:r>
      <w:r w:rsidRPr="00CB2D8D">
        <w:rPr>
          <w:rFonts w:ascii="Times New Roman" w:hAnsi="Times New Roman" w:cs="Times New Roman"/>
          <w:color w:val="000000"/>
          <w:sz w:val="28"/>
          <w:szCs w:val="28"/>
        </w:rPr>
        <w:t xml:space="preserve">ть </w:t>
      </w:r>
      <w:r w:rsidRPr="00CB2D8D">
        <w:rPr>
          <w:rFonts w:ascii="Times New Roman" w:eastAsia="Times New Roman" w:hAnsi="Times New Roman" w:cs="Times New Roman"/>
          <w:color w:val="000000"/>
          <w:sz w:val="28"/>
          <w:szCs w:val="28"/>
        </w:rPr>
        <w:t>внутренн</w:t>
      </w:r>
      <w:r w:rsidRPr="00CB2D8D">
        <w:rPr>
          <w:rFonts w:ascii="Times New Roman" w:hAnsi="Times New Roman" w:cs="Times New Roman"/>
          <w:color w:val="000000"/>
          <w:sz w:val="28"/>
          <w:szCs w:val="28"/>
        </w:rPr>
        <w:t>юю</w:t>
      </w:r>
      <w:r w:rsidRPr="00CB2D8D">
        <w:rPr>
          <w:rFonts w:ascii="Times New Roman" w:eastAsia="Times New Roman" w:hAnsi="Times New Roman" w:cs="Times New Roman"/>
          <w:color w:val="000000"/>
          <w:sz w:val="28"/>
          <w:szCs w:val="28"/>
        </w:rPr>
        <w:t xml:space="preserve"> систем</w:t>
      </w:r>
      <w:r w:rsidRPr="00CB2D8D">
        <w:rPr>
          <w:rFonts w:ascii="Times New Roman" w:hAnsi="Times New Roman" w:cs="Times New Roman"/>
          <w:color w:val="000000"/>
          <w:sz w:val="28"/>
          <w:szCs w:val="28"/>
        </w:rPr>
        <w:t>у</w:t>
      </w:r>
      <w:r w:rsidRPr="00CB2D8D">
        <w:rPr>
          <w:rFonts w:ascii="Times New Roman" w:eastAsia="Times New Roman" w:hAnsi="Times New Roman" w:cs="Times New Roman"/>
          <w:color w:val="000000"/>
          <w:sz w:val="28"/>
          <w:szCs w:val="28"/>
        </w:rPr>
        <w:t xml:space="preserve"> оценки качества образования </w:t>
      </w:r>
      <w:r w:rsidRPr="00CB2D8D">
        <w:rPr>
          <w:rFonts w:ascii="Times New Roman" w:hAnsi="Times New Roman" w:cs="Times New Roman"/>
          <w:color w:val="000000"/>
          <w:sz w:val="28"/>
          <w:szCs w:val="28"/>
        </w:rPr>
        <w:t>в школах</w:t>
      </w:r>
      <w:r w:rsidRPr="00CB2D8D">
        <w:rPr>
          <w:rFonts w:ascii="Times New Roman" w:eastAsia="Times New Roman" w:hAnsi="Times New Roman" w:cs="Times New Roman"/>
          <w:color w:val="000000"/>
          <w:sz w:val="28"/>
          <w:szCs w:val="28"/>
        </w:rPr>
        <w:t xml:space="preserve"> по оценке предметных и </w:t>
      </w:r>
      <w:proofErr w:type="spellStart"/>
      <w:r w:rsidRPr="00CB2D8D">
        <w:rPr>
          <w:rFonts w:ascii="Times New Roman" w:eastAsia="Times New Roman" w:hAnsi="Times New Roman" w:cs="Times New Roman"/>
          <w:color w:val="000000"/>
          <w:sz w:val="28"/>
          <w:szCs w:val="28"/>
        </w:rPr>
        <w:t>метапредметных</w:t>
      </w:r>
      <w:proofErr w:type="spellEnd"/>
      <w:r w:rsidRPr="00CB2D8D">
        <w:rPr>
          <w:rFonts w:ascii="Times New Roman" w:eastAsia="Times New Roman" w:hAnsi="Times New Roman" w:cs="Times New Roman"/>
          <w:color w:val="000000"/>
          <w:sz w:val="28"/>
          <w:szCs w:val="28"/>
        </w:rPr>
        <w:t xml:space="preserve"> достижений учащихся по предметам </w:t>
      </w:r>
      <w:proofErr w:type="gramStart"/>
      <w:r w:rsidRPr="00CB2D8D">
        <w:rPr>
          <w:rFonts w:ascii="Times New Roman" w:eastAsia="Times New Roman" w:hAnsi="Times New Roman" w:cs="Times New Roman"/>
          <w:color w:val="000000"/>
          <w:sz w:val="28"/>
          <w:szCs w:val="28"/>
        </w:rPr>
        <w:t>естественно-научного</w:t>
      </w:r>
      <w:proofErr w:type="gramEnd"/>
      <w:r w:rsidRPr="00CB2D8D">
        <w:rPr>
          <w:rFonts w:ascii="Times New Roman" w:eastAsia="Times New Roman" w:hAnsi="Times New Roman" w:cs="Times New Roman"/>
          <w:color w:val="000000"/>
          <w:sz w:val="28"/>
          <w:szCs w:val="28"/>
        </w:rPr>
        <w:t xml:space="preserve"> </w:t>
      </w:r>
      <w:r w:rsidRPr="00CB2D8D">
        <w:rPr>
          <w:rFonts w:ascii="Times New Roman" w:eastAsia="Times New Roman" w:hAnsi="Times New Roman" w:cs="Times New Roman"/>
          <w:color w:val="000000"/>
          <w:sz w:val="28"/>
          <w:szCs w:val="28"/>
        </w:rPr>
        <w:lastRenderedPageBreak/>
        <w:t>цикла, естественно-научной грамотности школьников</w:t>
      </w:r>
      <w:r w:rsidRPr="00CB2D8D">
        <w:rPr>
          <w:rFonts w:ascii="Times New Roman" w:hAnsi="Times New Roman" w:cs="Times New Roman"/>
          <w:color w:val="000000"/>
          <w:sz w:val="28"/>
          <w:szCs w:val="28"/>
        </w:rPr>
        <w:t>.</w:t>
      </w:r>
    </w:p>
    <w:p w:rsidR="008E7E54" w:rsidRPr="00CB2D8D" w:rsidRDefault="008E7E54" w:rsidP="00CB2D8D">
      <w:pPr>
        <w:widowControl w:val="0"/>
        <w:tabs>
          <w:tab w:val="left" w:pos="709"/>
        </w:tabs>
        <w:spacing w:after="0" w:line="240" w:lineRule="auto"/>
        <w:ind w:left="-284" w:right="40" w:firstLine="568"/>
        <w:jc w:val="both"/>
        <w:rPr>
          <w:rFonts w:ascii="Times New Roman" w:hAnsi="Times New Roman" w:cs="Times New Roman"/>
          <w:sz w:val="28"/>
          <w:szCs w:val="28"/>
        </w:rPr>
      </w:pPr>
    </w:p>
    <w:p w:rsidR="00944885" w:rsidRPr="00CB2D8D" w:rsidRDefault="00944885" w:rsidP="00CB2D8D">
      <w:pPr>
        <w:shd w:val="clear" w:color="auto" w:fill="FFFFFF"/>
        <w:spacing w:after="240" w:line="240" w:lineRule="auto"/>
        <w:jc w:val="both"/>
        <w:rPr>
          <w:rFonts w:ascii="Times New Roman" w:eastAsia="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8D3ECA" w:rsidRPr="00CB2D8D" w:rsidRDefault="001D42F8"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Внеурочная деятельность обучающихся рассматривается как </w:t>
      </w:r>
      <w:r w:rsidR="00994FEB" w:rsidRPr="00CB2D8D">
        <w:rPr>
          <w:rFonts w:ascii="Times New Roman" w:hAnsi="Times New Roman" w:cs="Times New Roman"/>
          <w:sz w:val="28"/>
          <w:szCs w:val="28"/>
        </w:rPr>
        <w:t>обязательная</w:t>
      </w:r>
      <w:r w:rsidRPr="00CB2D8D">
        <w:rPr>
          <w:rFonts w:ascii="Times New Roman" w:hAnsi="Times New Roman" w:cs="Times New Roman"/>
          <w:sz w:val="28"/>
          <w:szCs w:val="28"/>
        </w:rPr>
        <w:t xml:space="preserve"> и неотъемлемая часть образовательных отношений. </w:t>
      </w:r>
    </w:p>
    <w:p w:rsidR="009D21DF" w:rsidRPr="00CB2D8D" w:rsidRDefault="009D21DF"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Реализация внеурочной деятельности в школах</w:t>
      </w:r>
      <w:r w:rsidR="001110B9" w:rsidRPr="00CB2D8D">
        <w:rPr>
          <w:rFonts w:ascii="Times New Roman" w:hAnsi="Times New Roman" w:cs="Times New Roman"/>
          <w:sz w:val="28"/>
          <w:szCs w:val="28"/>
        </w:rPr>
        <w:t xml:space="preserve"> </w:t>
      </w:r>
      <w:r w:rsidRPr="00CB2D8D">
        <w:rPr>
          <w:rFonts w:ascii="Times New Roman" w:hAnsi="Times New Roman" w:cs="Times New Roman"/>
          <w:sz w:val="28"/>
          <w:szCs w:val="28"/>
        </w:rPr>
        <w:t>должно создать такую специфичную школьную среду, в которой урочный процесс гармонично дополняется разнообразным спектром занятий во второй половине дня, обеспечивая комплекс интеграции воспитания и организации познавательной, эстетической, спортивной, оздоровительной деятельности.</w:t>
      </w:r>
    </w:p>
    <w:p w:rsidR="001D42F8" w:rsidRPr="00CB2D8D" w:rsidRDefault="009D21DF"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Коллеги! </w:t>
      </w:r>
      <w:r w:rsidR="001D42F8" w:rsidRPr="00CB2D8D">
        <w:rPr>
          <w:rFonts w:ascii="Times New Roman" w:hAnsi="Times New Roman" w:cs="Times New Roman"/>
          <w:sz w:val="28"/>
          <w:szCs w:val="28"/>
        </w:rPr>
        <w:t xml:space="preserve">Только комплексный подход к организации внеурочной деятельности </w:t>
      </w:r>
      <w:r w:rsidR="000F44E1" w:rsidRPr="00CB2D8D">
        <w:rPr>
          <w:rFonts w:ascii="Times New Roman" w:hAnsi="Times New Roman" w:cs="Times New Roman"/>
          <w:sz w:val="28"/>
          <w:szCs w:val="28"/>
        </w:rPr>
        <w:t>позволит достичь планируемых результатов освоения основной образовательной программы</w:t>
      </w:r>
      <w:proofErr w:type="gramStart"/>
      <w:r w:rsidR="000F44E1" w:rsidRPr="00CB2D8D">
        <w:rPr>
          <w:rFonts w:ascii="Times New Roman" w:hAnsi="Times New Roman" w:cs="Times New Roman"/>
          <w:sz w:val="28"/>
          <w:szCs w:val="28"/>
        </w:rPr>
        <w:t>.</w:t>
      </w:r>
      <w:r w:rsidRPr="00CB2D8D">
        <w:rPr>
          <w:rFonts w:ascii="Times New Roman" w:hAnsi="Times New Roman" w:cs="Times New Roman"/>
          <w:sz w:val="28"/>
          <w:szCs w:val="28"/>
        </w:rPr>
        <w:t>С</w:t>
      </w:r>
      <w:proofErr w:type="gramEnd"/>
      <w:r w:rsidRPr="00CB2D8D">
        <w:rPr>
          <w:rFonts w:ascii="Times New Roman" w:hAnsi="Times New Roman" w:cs="Times New Roman"/>
          <w:sz w:val="28"/>
          <w:szCs w:val="28"/>
        </w:rPr>
        <w:t>одержание рабочих программ внеурочной деятельности должно отражать динамику становления и развития интересов учащихся от увлеченности до компетентного социального и профессионального самоопределения.</w:t>
      </w:r>
    </w:p>
    <w:p w:rsidR="00944885" w:rsidRPr="00CB2D8D" w:rsidRDefault="00944885"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78033E" w:rsidRPr="00CB2D8D" w:rsidRDefault="00944885"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944885" w:rsidRPr="00CB2D8D" w:rsidRDefault="00944885"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4003D2" w:rsidRPr="00CB2D8D" w:rsidRDefault="007E731B"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О</w:t>
      </w:r>
      <w:r w:rsidR="00307055" w:rsidRPr="00CB2D8D">
        <w:rPr>
          <w:rFonts w:ascii="Times New Roman" w:hAnsi="Times New Roman" w:cs="Times New Roman"/>
          <w:sz w:val="28"/>
          <w:szCs w:val="28"/>
        </w:rPr>
        <w:t>сновой механизма управления качеством образования являются учебные результаты учащихся</w:t>
      </w:r>
      <w:r w:rsidR="004003D2" w:rsidRPr="00CB2D8D">
        <w:rPr>
          <w:rFonts w:ascii="Times New Roman" w:hAnsi="Times New Roman" w:cs="Times New Roman"/>
          <w:sz w:val="28"/>
          <w:szCs w:val="28"/>
        </w:rPr>
        <w:t>,</w:t>
      </w:r>
      <w:r w:rsidR="00307055" w:rsidRPr="00CB2D8D">
        <w:rPr>
          <w:rFonts w:ascii="Times New Roman" w:hAnsi="Times New Roman" w:cs="Times New Roman"/>
          <w:sz w:val="28"/>
          <w:szCs w:val="28"/>
        </w:rPr>
        <w:t xml:space="preserve"> государственная итоговая аттестация выпускников, </w:t>
      </w:r>
      <w:r w:rsidR="004003D2" w:rsidRPr="00CB2D8D">
        <w:rPr>
          <w:rFonts w:ascii="Times New Roman" w:hAnsi="Times New Roman" w:cs="Times New Roman"/>
          <w:sz w:val="28"/>
          <w:szCs w:val="28"/>
        </w:rPr>
        <w:t xml:space="preserve">всероссийские проверочные работы, которые проходят уже в штатном режиме, диагностические работы в рамках Национального исследования качества образования. </w:t>
      </w:r>
    </w:p>
    <w:p w:rsidR="00307055" w:rsidRPr="00CB2D8D" w:rsidRDefault="00F479CA" w:rsidP="00CB2D8D">
      <w:pPr>
        <w:widowControl w:val="0"/>
        <w:tabs>
          <w:tab w:val="left" w:pos="1047"/>
        </w:tabs>
        <w:spacing w:after="0" w:line="240" w:lineRule="auto"/>
        <w:ind w:left="-284" w:right="40" w:firstLine="568"/>
        <w:jc w:val="both"/>
        <w:rPr>
          <w:rFonts w:ascii="Times New Roman" w:eastAsia="Times New Roman" w:hAnsi="Times New Roman" w:cs="Times New Roman"/>
          <w:sz w:val="28"/>
          <w:szCs w:val="28"/>
        </w:rPr>
      </w:pPr>
      <w:r w:rsidRPr="00CB2D8D">
        <w:rPr>
          <w:rFonts w:ascii="Times New Roman" w:eastAsia="Times New Roman" w:hAnsi="Times New Roman" w:cs="Times New Roman"/>
          <w:sz w:val="28"/>
          <w:szCs w:val="28"/>
        </w:rPr>
        <w:t xml:space="preserve">В 2016-2017 учебном году образовательные организации </w:t>
      </w:r>
      <w:r w:rsidR="00C66ABF" w:rsidRPr="00CB2D8D">
        <w:rPr>
          <w:rFonts w:ascii="Times New Roman" w:eastAsia="Times New Roman" w:hAnsi="Times New Roman" w:cs="Times New Roman"/>
          <w:sz w:val="28"/>
          <w:szCs w:val="28"/>
        </w:rPr>
        <w:t>города</w:t>
      </w:r>
      <w:r w:rsidRPr="00CB2D8D">
        <w:rPr>
          <w:rFonts w:ascii="Times New Roman" w:eastAsia="Times New Roman" w:hAnsi="Times New Roman" w:cs="Times New Roman"/>
          <w:sz w:val="28"/>
          <w:szCs w:val="28"/>
        </w:rPr>
        <w:t xml:space="preserve"> приняли участие в проведении Всероссийских проверочных работ. Учащиеся 4 классов выполняли работы по русскому языку, математике и окружающему миру. </w:t>
      </w:r>
    </w:p>
    <w:p w:rsidR="00307055" w:rsidRPr="00CB2D8D" w:rsidRDefault="004003D2" w:rsidP="00CB2D8D">
      <w:pPr>
        <w:widowControl w:val="0"/>
        <w:tabs>
          <w:tab w:val="left" w:pos="1047"/>
        </w:tabs>
        <w:spacing w:after="0" w:line="240" w:lineRule="auto"/>
        <w:ind w:left="-284" w:right="40" w:firstLine="568"/>
        <w:jc w:val="both"/>
        <w:rPr>
          <w:rFonts w:ascii="Times New Roman" w:eastAsia="Times New Roman" w:hAnsi="Times New Roman" w:cs="Times New Roman"/>
          <w:sz w:val="28"/>
          <w:szCs w:val="28"/>
        </w:rPr>
      </w:pPr>
      <w:r w:rsidRPr="00CB2D8D">
        <w:rPr>
          <w:rFonts w:ascii="Times New Roman" w:eastAsia="Times New Roman" w:hAnsi="Times New Roman" w:cs="Times New Roman"/>
          <w:sz w:val="28"/>
          <w:szCs w:val="28"/>
        </w:rPr>
        <w:t>У</w:t>
      </w:r>
      <w:r w:rsidR="00F479CA" w:rsidRPr="00CB2D8D">
        <w:rPr>
          <w:rFonts w:ascii="Times New Roman" w:eastAsia="Times New Roman" w:hAnsi="Times New Roman" w:cs="Times New Roman"/>
          <w:sz w:val="28"/>
          <w:szCs w:val="28"/>
        </w:rPr>
        <w:t>чащиеся 5 классов выполняли Всероссийские проверочные работы по русскому языку, математике, истории  и биологии. Обучающиеся 10 класса по географии, 11 класс</w:t>
      </w:r>
      <w:r w:rsidRPr="00CB2D8D">
        <w:rPr>
          <w:rFonts w:ascii="Times New Roman" w:eastAsia="Times New Roman" w:hAnsi="Times New Roman" w:cs="Times New Roman"/>
          <w:sz w:val="28"/>
          <w:szCs w:val="28"/>
        </w:rPr>
        <w:t>а</w:t>
      </w:r>
      <w:r w:rsidR="00F479CA" w:rsidRPr="00CB2D8D">
        <w:rPr>
          <w:rFonts w:ascii="Times New Roman" w:eastAsia="Times New Roman" w:hAnsi="Times New Roman" w:cs="Times New Roman"/>
          <w:sz w:val="28"/>
          <w:szCs w:val="28"/>
        </w:rPr>
        <w:t xml:space="preserve"> по географии, химии, биологии, физике.</w:t>
      </w:r>
    </w:p>
    <w:p w:rsidR="004003D2" w:rsidRPr="00CB2D8D" w:rsidRDefault="004003D2" w:rsidP="00CB2D8D">
      <w:pPr>
        <w:widowControl w:val="0"/>
        <w:tabs>
          <w:tab w:val="left" w:pos="1047"/>
        </w:tabs>
        <w:spacing w:after="0" w:line="240" w:lineRule="auto"/>
        <w:ind w:left="-284" w:right="40" w:firstLine="568"/>
        <w:jc w:val="both"/>
        <w:rPr>
          <w:rFonts w:ascii="Times New Roman" w:eastAsia="Times New Roman" w:hAnsi="Times New Roman" w:cs="Times New Roman"/>
          <w:sz w:val="28"/>
          <w:szCs w:val="28"/>
        </w:rPr>
      </w:pPr>
      <w:r w:rsidRPr="00CB2D8D">
        <w:rPr>
          <w:rFonts w:ascii="Times New Roman" w:eastAsia="Times New Roman" w:hAnsi="Times New Roman" w:cs="Times New Roman"/>
          <w:sz w:val="28"/>
          <w:szCs w:val="28"/>
        </w:rPr>
        <w:t>Участниками НИКО по ОБЖ стали обучающиеся 8, 9 классов.</w:t>
      </w:r>
      <w:r w:rsidR="00CC7F5E" w:rsidRPr="00CB2D8D">
        <w:rPr>
          <w:rFonts w:ascii="Times New Roman" w:eastAsia="Times New Roman" w:hAnsi="Times New Roman" w:cs="Times New Roman"/>
          <w:sz w:val="28"/>
          <w:szCs w:val="28"/>
        </w:rPr>
        <w:t xml:space="preserve"> Уже 3 и 5 октября этого года стартую ВПР по русскому языку для обучающихся 2 и 5 классов.</w:t>
      </w:r>
    </w:p>
    <w:p w:rsidR="005616CF" w:rsidRPr="00CB2D8D" w:rsidRDefault="002C02F6"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На  результатах государственной итоговой аттестации подробн</w:t>
      </w:r>
      <w:r w:rsidR="00C66ABF" w:rsidRPr="00CB2D8D">
        <w:rPr>
          <w:rFonts w:ascii="Times New Roman" w:hAnsi="Times New Roman" w:cs="Times New Roman"/>
          <w:sz w:val="28"/>
          <w:szCs w:val="28"/>
        </w:rPr>
        <w:t>ее</w:t>
      </w:r>
      <w:r w:rsidRPr="00CB2D8D">
        <w:rPr>
          <w:rFonts w:ascii="Times New Roman" w:hAnsi="Times New Roman" w:cs="Times New Roman"/>
          <w:sz w:val="28"/>
          <w:szCs w:val="28"/>
        </w:rPr>
        <w:t xml:space="preserve"> остановится ЕА. Васекина.</w:t>
      </w:r>
    </w:p>
    <w:p w:rsidR="00D8466F" w:rsidRPr="00CB2D8D" w:rsidRDefault="00C66ABF"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Коллеги! </w:t>
      </w:r>
      <w:r w:rsidR="002C02F6" w:rsidRPr="00CB2D8D">
        <w:rPr>
          <w:rFonts w:ascii="Times New Roman" w:hAnsi="Times New Roman" w:cs="Times New Roman"/>
          <w:sz w:val="28"/>
          <w:szCs w:val="28"/>
        </w:rPr>
        <w:t>Необходимо</w:t>
      </w:r>
      <w:r w:rsidR="00307055" w:rsidRPr="00CB2D8D">
        <w:rPr>
          <w:rFonts w:ascii="Times New Roman" w:hAnsi="Times New Roman" w:cs="Times New Roman"/>
          <w:sz w:val="28"/>
          <w:szCs w:val="28"/>
        </w:rPr>
        <w:t xml:space="preserve"> провести детальный анализ результатов, определить и реализовать эффективные мероприятия, направленные на улучшение качества результатов обучения. Для директора школы результат</w:t>
      </w:r>
      <w:r w:rsidR="002C02F6" w:rsidRPr="00CB2D8D">
        <w:rPr>
          <w:rFonts w:ascii="Times New Roman" w:hAnsi="Times New Roman" w:cs="Times New Roman"/>
          <w:sz w:val="28"/>
          <w:szCs w:val="28"/>
        </w:rPr>
        <w:t>ы</w:t>
      </w:r>
      <w:r w:rsidR="00307055" w:rsidRPr="00CB2D8D">
        <w:rPr>
          <w:rFonts w:ascii="Times New Roman" w:hAnsi="Times New Roman" w:cs="Times New Roman"/>
          <w:sz w:val="28"/>
          <w:szCs w:val="28"/>
        </w:rPr>
        <w:t xml:space="preserve"> внешней системы оценки качества образования являются необходимым инструментом, а управление качеством образования остаётся приоритетным в работе. </w:t>
      </w:r>
    </w:p>
    <w:p w:rsidR="001110B9" w:rsidRPr="00CB2D8D" w:rsidRDefault="001110B9" w:rsidP="00CB2D8D">
      <w:pPr>
        <w:widowControl w:val="0"/>
        <w:tabs>
          <w:tab w:val="left" w:pos="1047"/>
        </w:tabs>
        <w:spacing w:after="0" w:line="240" w:lineRule="auto"/>
        <w:ind w:left="-284" w:right="40" w:firstLine="568"/>
        <w:jc w:val="both"/>
        <w:rPr>
          <w:rFonts w:ascii="Times New Roman" w:eastAsia="Times New Roman" w:hAnsi="Times New Roman" w:cs="Times New Roman"/>
          <w:sz w:val="28"/>
          <w:szCs w:val="28"/>
        </w:rPr>
      </w:pPr>
      <w:r w:rsidRPr="00CB2D8D">
        <w:rPr>
          <w:rFonts w:ascii="Times New Roman" w:hAnsi="Times New Roman" w:cs="Times New Roman"/>
          <w:sz w:val="28"/>
          <w:szCs w:val="28"/>
        </w:rPr>
        <w:t xml:space="preserve">На совете руководителей 4 октября мы подведем итоги деятельности общеобразовательных организаций в рамках муниципальной системы оценки </w:t>
      </w:r>
      <w:proofErr w:type="spellStart"/>
      <w:r w:rsidRPr="00CB2D8D">
        <w:rPr>
          <w:rFonts w:ascii="Times New Roman" w:hAnsi="Times New Roman" w:cs="Times New Roman"/>
          <w:sz w:val="28"/>
          <w:szCs w:val="28"/>
        </w:rPr>
        <w:t>каечества</w:t>
      </w:r>
      <w:proofErr w:type="spellEnd"/>
      <w:r w:rsidRPr="00CB2D8D">
        <w:rPr>
          <w:rFonts w:ascii="Times New Roman" w:hAnsi="Times New Roman" w:cs="Times New Roman"/>
          <w:sz w:val="28"/>
          <w:szCs w:val="28"/>
        </w:rPr>
        <w:t>.</w:t>
      </w:r>
    </w:p>
    <w:p w:rsidR="00D8466F" w:rsidRPr="00CB2D8D" w:rsidRDefault="00D8466F" w:rsidP="00CB2D8D">
      <w:pPr>
        <w:widowControl w:val="0"/>
        <w:tabs>
          <w:tab w:val="left" w:pos="1047"/>
        </w:tabs>
        <w:spacing w:after="0" w:line="240" w:lineRule="auto"/>
        <w:ind w:left="-284" w:right="40" w:firstLine="568"/>
        <w:jc w:val="both"/>
        <w:rPr>
          <w:rFonts w:ascii="Times New Roman" w:eastAsia="Times New Roman" w:hAnsi="Times New Roman" w:cs="Times New Roman"/>
          <w:sz w:val="28"/>
          <w:szCs w:val="28"/>
        </w:rPr>
      </w:pPr>
    </w:p>
    <w:p w:rsidR="00D8466F" w:rsidRPr="00CB2D8D" w:rsidRDefault="00D8466F"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lastRenderedPageBreak/>
        <w:t>Слайд:</w:t>
      </w:r>
    </w:p>
    <w:p w:rsidR="00D8466F" w:rsidRPr="00CB2D8D" w:rsidRDefault="00D8466F" w:rsidP="00CB2D8D">
      <w:pPr>
        <w:widowControl w:val="0"/>
        <w:tabs>
          <w:tab w:val="left" w:pos="1047"/>
        </w:tabs>
        <w:spacing w:after="0" w:line="240" w:lineRule="auto"/>
        <w:ind w:left="-284" w:right="40" w:firstLine="568"/>
        <w:jc w:val="both"/>
        <w:rPr>
          <w:rFonts w:ascii="Times New Roman" w:eastAsia="Times New Roman" w:hAnsi="Times New Roman" w:cs="Times New Roman"/>
          <w:sz w:val="28"/>
          <w:szCs w:val="28"/>
        </w:rPr>
      </w:pPr>
    </w:p>
    <w:p w:rsidR="001110B9" w:rsidRPr="00CB2D8D" w:rsidRDefault="00307055"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Качество и доступность – два основных показателя, которые характеризуют результативность и эффективность современной системы общего образования. Для создания и наращивания условий по повышению значений этих показателей привлекаются все ресурсы системы общего образования.</w:t>
      </w:r>
    </w:p>
    <w:p w:rsidR="0042516A" w:rsidRPr="00CB2D8D" w:rsidRDefault="00307055"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 </w:t>
      </w:r>
      <w:r w:rsidR="001110B9" w:rsidRPr="00CB2D8D">
        <w:rPr>
          <w:rFonts w:ascii="Times New Roman" w:hAnsi="Times New Roman" w:cs="Times New Roman"/>
          <w:sz w:val="28"/>
          <w:szCs w:val="28"/>
        </w:rPr>
        <w:t>Приоритетной задачей является укрепление психического и физического здоровья ребенка в условиях инклюзивного и интегрированного образования.</w:t>
      </w:r>
    </w:p>
    <w:p w:rsidR="0042516A" w:rsidRPr="00CB2D8D" w:rsidRDefault="001110B9"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На слайде вы видите статистику. С каждым годом детей данной категории будет больше.</w:t>
      </w:r>
    </w:p>
    <w:p w:rsidR="000C3BF0" w:rsidRPr="00CB2D8D" w:rsidRDefault="000C3BF0"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AD0D0C" w:rsidRPr="00CB2D8D" w:rsidRDefault="00AD0D0C"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42516A" w:rsidRPr="00CB2D8D" w:rsidRDefault="00307055"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Обязательными условиями реализации адаптированной образовательной программы обучающихся является психолог</w:t>
      </w:r>
      <w:proofErr w:type="gramStart"/>
      <w:r w:rsidRPr="00CB2D8D">
        <w:rPr>
          <w:rFonts w:ascii="Times New Roman" w:hAnsi="Times New Roman" w:cs="Times New Roman"/>
          <w:sz w:val="28"/>
          <w:szCs w:val="28"/>
        </w:rPr>
        <w:t>о-</w:t>
      </w:r>
      <w:proofErr w:type="gramEnd"/>
      <w:r w:rsidRPr="00CB2D8D">
        <w:rPr>
          <w:rFonts w:ascii="Times New Roman" w:hAnsi="Times New Roman" w:cs="Times New Roman"/>
          <w:sz w:val="28"/>
          <w:szCs w:val="28"/>
        </w:rPr>
        <w:t xml:space="preserve"> педагогическое сопровожден</w:t>
      </w:r>
      <w:r w:rsidR="00AD0D0C" w:rsidRPr="00CB2D8D">
        <w:rPr>
          <w:rFonts w:ascii="Times New Roman" w:hAnsi="Times New Roman" w:cs="Times New Roman"/>
          <w:sz w:val="28"/>
          <w:szCs w:val="28"/>
        </w:rPr>
        <w:t>ие ученика.</w:t>
      </w:r>
      <w:r w:rsidR="000C3BF0" w:rsidRPr="00CB2D8D">
        <w:rPr>
          <w:rFonts w:ascii="Times New Roman" w:hAnsi="Times New Roman" w:cs="Times New Roman"/>
          <w:sz w:val="28"/>
          <w:szCs w:val="28"/>
        </w:rPr>
        <w:t xml:space="preserve"> </w:t>
      </w:r>
    </w:p>
    <w:p w:rsidR="00942BAB" w:rsidRPr="00CB2D8D" w:rsidRDefault="00942BAB"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p>
    <w:p w:rsidR="000A4628" w:rsidRPr="00CB2D8D" w:rsidRDefault="000A4628"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42516A" w:rsidRPr="00CB2D8D" w:rsidRDefault="0042516A"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8B2B48" w:rsidRPr="00CB2D8D" w:rsidRDefault="000A4628"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Обращаю внимание коллег на </w:t>
      </w:r>
      <w:r w:rsidR="00B641B7" w:rsidRPr="00CB2D8D">
        <w:rPr>
          <w:rFonts w:ascii="Times New Roman" w:hAnsi="Times New Roman" w:cs="Times New Roman"/>
          <w:sz w:val="28"/>
          <w:szCs w:val="28"/>
        </w:rPr>
        <w:t xml:space="preserve">необходимость </w:t>
      </w:r>
      <w:r w:rsidRPr="00CB2D8D">
        <w:rPr>
          <w:rFonts w:ascii="Times New Roman" w:hAnsi="Times New Roman" w:cs="Times New Roman"/>
          <w:sz w:val="28"/>
          <w:szCs w:val="28"/>
        </w:rPr>
        <w:t>ранне</w:t>
      </w:r>
      <w:r w:rsidR="00B641B7" w:rsidRPr="00CB2D8D">
        <w:rPr>
          <w:rFonts w:ascii="Times New Roman" w:hAnsi="Times New Roman" w:cs="Times New Roman"/>
          <w:sz w:val="28"/>
          <w:szCs w:val="28"/>
        </w:rPr>
        <w:t>го</w:t>
      </w:r>
      <w:r w:rsidR="000C3BF0" w:rsidRPr="00CB2D8D">
        <w:rPr>
          <w:rFonts w:ascii="Times New Roman" w:hAnsi="Times New Roman" w:cs="Times New Roman"/>
          <w:sz w:val="28"/>
          <w:szCs w:val="28"/>
        </w:rPr>
        <w:t xml:space="preserve"> </w:t>
      </w:r>
      <w:r w:rsidR="0042516A" w:rsidRPr="00CB2D8D">
        <w:rPr>
          <w:rFonts w:ascii="Times New Roman" w:hAnsi="Times New Roman" w:cs="Times New Roman"/>
          <w:sz w:val="28"/>
          <w:szCs w:val="28"/>
        </w:rPr>
        <w:t>выявлени</w:t>
      </w:r>
      <w:r w:rsidR="00B641B7" w:rsidRPr="00CB2D8D">
        <w:rPr>
          <w:rFonts w:ascii="Times New Roman" w:hAnsi="Times New Roman" w:cs="Times New Roman"/>
          <w:sz w:val="28"/>
          <w:szCs w:val="28"/>
        </w:rPr>
        <w:t>я</w:t>
      </w:r>
      <w:r w:rsidR="0042516A" w:rsidRPr="00CB2D8D">
        <w:rPr>
          <w:rFonts w:ascii="Times New Roman" w:hAnsi="Times New Roman" w:cs="Times New Roman"/>
          <w:sz w:val="28"/>
          <w:szCs w:val="28"/>
        </w:rPr>
        <w:t xml:space="preserve"> особенностей</w:t>
      </w:r>
      <w:r w:rsidR="00942BAB" w:rsidRPr="00CB2D8D">
        <w:rPr>
          <w:rFonts w:ascii="Times New Roman" w:hAnsi="Times New Roman" w:cs="Times New Roman"/>
          <w:sz w:val="28"/>
          <w:szCs w:val="28"/>
        </w:rPr>
        <w:t xml:space="preserve">, </w:t>
      </w:r>
      <w:r w:rsidR="0042516A" w:rsidRPr="00CB2D8D">
        <w:rPr>
          <w:rFonts w:ascii="Times New Roman" w:hAnsi="Times New Roman" w:cs="Times New Roman"/>
          <w:sz w:val="28"/>
          <w:szCs w:val="28"/>
        </w:rPr>
        <w:t xml:space="preserve"> отклонений в развитии</w:t>
      </w:r>
      <w:r w:rsidRPr="00CB2D8D">
        <w:rPr>
          <w:rFonts w:ascii="Times New Roman" w:hAnsi="Times New Roman" w:cs="Times New Roman"/>
          <w:sz w:val="28"/>
          <w:szCs w:val="28"/>
        </w:rPr>
        <w:t xml:space="preserve"> детей. </w:t>
      </w:r>
      <w:r w:rsidR="00B641B7" w:rsidRPr="00CB2D8D">
        <w:rPr>
          <w:rFonts w:ascii="Times New Roman" w:hAnsi="Times New Roman" w:cs="Times New Roman"/>
          <w:sz w:val="28"/>
          <w:szCs w:val="28"/>
        </w:rPr>
        <w:t>Каждый воспитатель, учитель начальных классов должен понимать, что своевременное выявление отклонений в развитии детей, их коррекция, индивидуально-дифференцированный подход к каждому ребенку, правильный выбор индивидуального образовательного маршрута – факторы, которые будут способствовать организации своевременной специализированной помощи, усвоению основной образовательной программы данной категорией обучающихся</w:t>
      </w:r>
      <w:proofErr w:type="gramStart"/>
      <w:r w:rsidR="00B641B7" w:rsidRPr="00CB2D8D">
        <w:rPr>
          <w:rFonts w:ascii="Times New Roman" w:hAnsi="Times New Roman" w:cs="Times New Roman"/>
          <w:sz w:val="28"/>
          <w:szCs w:val="28"/>
        </w:rPr>
        <w:t>,и</w:t>
      </w:r>
      <w:proofErr w:type="gramEnd"/>
      <w:r w:rsidR="00B641B7" w:rsidRPr="00CB2D8D">
        <w:rPr>
          <w:rFonts w:ascii="Times New Roman" w:hAnsi="Times New Roman" w:cs="Times New Roman"/>
          <w:sz w:val="28"/>
          <w:szCs w:val="28"/>
        </w:rPr>
        <w:t>х позитивной активности, успешной социальной адаптации  и интеграции в общество.</w:t>
      </w:r>
      <w:r w:rsidR="000C3BF0" w:rsidRPr="00CB2D8D">
        <w:rPr>
          <w:rFonts w:ascii="Times New Roman" w:hAnsi="Times New Roman" w:cs="Times New Roman"/>
          <w:sz w:val="28"/>
          <w:szCs w:val="28"/>
        </w:rPr>
        <w:t xml:space="preserve"> Очевидно, что начинать работу в инклюзии надо не с изучения </w:t>
      </w:r>
      <w:proofErr w:type="spellStart"/>
      <w:r w:rsidR="000C3BF0" w:rsidRPr="00CB2D8D">
        <w:rPr>
          <w:rFonts w:ascii="Times New Roman" w:hAnsi="Times New Roman" w:cs="Times New Roman"/>
          <w:sz w:val="28"/>
          <w:szCs w:val="28"/>
        </w:rPr>
        <w:t>педтехнологий</w:t>
      </w:r>
      <w:proofErr w:type="spellEnd"/>
      <w:r w:rsidR="000C3BF0" w:rsidRPr="00CB2D8D">
        <w:rPr>
          <w:rFonts w:ascii="Times New Roman" w:hAnsi="Times New Roman" w:cs="Times New Roman"/>
          <w:sz w:val="28"/>
          <w:szCs w:val="28"/>
        </w:rPr>
        <w:t xml:space="preserve">, а с развития </w:t>
      </w:r>
      <w:proofErr w:type="spellStart"/>
      <w:r w:rsidR="000C3BF0" w:rsidRPr="00CB2D8D">
        <w:rPr>
          <w:rFonts w:ascii="Times New Roman" w:hAnsi="Times New Roman" w:cs="Times New Roman"/>
          <w:sz w:val="28"/>
          <w:szCs w:val="28"/>
        </w:rPr>
        <w:t>эмпатии</w:t>
      </w:r>
      <w:proofErr w:type="spellEnd"/>
      <w:r w:rsidR="000C3BF0" w:rsidRPr="00CB2D8D">
        <w:rPr>
          <w:rFonts w:ascii="Times New Roman" w:hAnsi="Times New Roman" w:cs="Times New Roman"/>
          <w:sz w:val="28"/>
          <w:szCs w:val="28"/>
        </w:rPr>
        <w:t xml:space="preserve"> и действительно толерантного отношения к таким ученикам.</w:t>
      </w:r>
    </w:p>
    <w:p w:rsidR="008B2B48" w:rsidRPr="00CB2D8D" w:rsidRDefault="000A4628"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Прошу обеспечить качественную деятельност</w:t>
      </w:r>
      <w:r w:rsidR="00B641B7" w:rsidRPr="00CB2D8D">
        <w:rPr>
          <w:rFonts w:ascii="Times New Roman" w:hAnsi="Times New Roman" w:cs="Times New Roman"/>
          <w:sz w:val="28"/>
          <w:szCs w:val="28"/>
        </w:rPr>
        <w:t>ь</w:t>
      </w:r>
      <w:r w:rsidRPr="00CB2D8D">
        <w:rPr>
          <w:rFonts w:ascii="Times New Roman" w:hAnsi="Times New Roman" w:cs="Times New Roman"/>
          <w:sz w:val="28"/>
          <w:szCs w:val="28"/>
        </w:rPr>
        <w:t xml:space="preserve"> ПМП-консилиумов в организациях.</w:t>
      </w:r>
      <w:r w:rsidR="008B2B48" w:rsidRPr="00CB2D8D">
        <w:rPr>
          <w:rFonts w:ascii="Times New Roman" w:hAnsi="Times New Roman" w:cs="Times New Roman"/>
          <w:sz w:val="28"/>
          <w:szCs w:val="28"/>
        </w:rPr>
        <w:t xml:space="preserve"> Коллеги! </w:t>
      </w:r>
    </w:p>
    <w:p w:rsidR="008B2B48" w:rsidRPr="00CB2D8D" w:rsidRDefault="00307055"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Есть еще один немаловажный ресурс в работе с детьми, имеющими ограниченные возможности здоровья – это родители. Стандарт предлагает проводить не только просветительскую работу с родителями, но и сделать их соучастниками образовательного и воспитательного процесса, вовлекая в различные школьные и классные мероприятия. Задача педагогических работников не только об этом рассказывать, но и </w:t>
      </w:r>
      <w:proofErr w:type="gramStart"/>
      <w:r w:rsidRPr="00CB2D8D">
        <w:rPr>
          <w:rFonts w:ascii="Times New Roman" w:hAnsi="Times New Roman" w:cs="Times New Roman"/>
          <w:sz w:val="28"/>
          <w:szCs w:val="28"/>
        </w:rPr>
        <w:t>помогать родителям самосовершенствоваться</w:t>
      </w:r>
      <w:proofErr w:type="gramEnd"/>
      <w:r w:rsidRPr="00CB2D8D">
        <w:rPr>
          <w:rFonts w:ascii="Times New Roman" w:hAnsi="Times New Roman" w:cs="Times New Roman"/>
          <w:sz w:val="28"/>
          <w:szCs w:val="28"/>
        </w:rPr>
        <w:t xml:space="preserve"> вместе с детьми в вопросах обучения и воспитания.</w:t>
      </w:r>
    </w:p>
    <w:p w:rsidR="000C3BF0" w:rsidRPr="00CB2D8D" w:rsidRDefault="000C3BF0"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0C3BF0" w:rsidRPr="00CB2D8D" w:rsidRDefault="000C3BF0" w:rsidP="00CB2D8D">
      <w:pPr>
        <w:widowControl w:val="0"/>
        <w:tabs>
          <w:tab w:val="left" w:pos="1047"/>
        </w:tabs>
        <w:spacing w:after="0" w:line="240" w:lineRule="auto"/>
        <w:ind w:left="-284" w:right="40" w:firstLine="568"/>
        <w:jc w:val="both"/>
        <w:rPr>
          <w:rFonts w:ascii="Times New Roman" w:hAnsi="Times New Roman" w:cs="Times New Roman"/>
          <w:color w:val="FF0000"/>
          <w:sz w:val="28"/>
          <w:szCs w:val="28"/>
        </w:rPr>
      </w:pPr>
      <w:r w:rsidRPr="00CB2D8D">
        <w:rPr>
          <w:rFonts w:ascii="Times New Roman" w:hAnsi="Times New Roman" w:cs="Times New Roman"/>
          <w:color w:val="FF0000"/>
          <w:sz w:val="28"/>
          <w:szCs w:val="28"/>
        </w:rPr>
        <w:t>Слайд:</w:t>
      </w:r>
    </w:p>
    <w:p w:rsidR="000C3BF0" w:rsidRPr="00CB2D8D" w:rsidRDefault="000C3BF0" w:rsidP="00CB2D8D">
      <w:pPr>
        <w:widowControl w:val="0"/>
        <w:tabs>
          <w:tab w:val="left" w:pos="1047"/>
        </w:tabs>
        <w:spacing w:after="0" w:line="240" w:lineRule="auto"/>
        <w:ind w:left="-284" w:right="40" w:firstLine="568"/>
        <w:jc w:val="both"/>
        <w:rPr>
          <w:rFonts w:ascii="Times New Roman" w:hAnsi="Times New Roman" w:cs="Times New Roman"/>
          <w:sz w:val="28"/>
          <w:szCs w:val="28"/>
        </w:rPr>
      </w:pPr>
    </w:p>
    <w:p w:rsidR="0062712C" w:rsidRPr="00CB2D8D" w:rsidRDefault="008B2B48" w:rsidP="00CB2D8D">
      <w:pPr>
        <w:widowControl w:val="0"/>
        <w:tabs>
          <w:tab w:val="left" w:pos="1047"/>
        </w:tabs>
        <w:spacing w:after="0" w:line="240" w:lineRule="auto"/>
        <w:ind w:left="-284" w:right="40" w:firstLine="568"/>
        <w:jc w:val="both"/>
        <w:rPr>
          <w:rFonts w:ascii="Times New Roman" w:hAnsi="Times New Roman" w:cs="Times New Roman"/>
          <w:sz w:val="28"/>
          <w:szCs w:val="28"/>
        </w:rPr>
      </w:pPr>
      <w:r w:rsidRPr="00CB2D8D">
        <w:rPr>
          <w:rFonts w:ascii="Times New Roman" w:hAnsi="Times New Roman" w:cs="Times New Roman"/>
          <w:sz w:val="28"/>
          <w:szCs w:val="28"/>
        </w:rPr>
        <w:t xml:space="preserve">Уважаемые участники совещания! </w:t>
      </w:r>
      <w:r w:rsidR="000C3BF0" w:rsidRPr="00CB2D8D">
        <w:rPr>
          <w:rFonts w:ascii="Times New Roman" w:hAnsi="Times New Roman" w:cs="Times New Roman"/>
          <w:sz w:val="28"/>
          <w:szCs w:val="28"/>
        </w:rPr>
        <w:t xml:space="preserve">В прошлом учебном году 15 мая 2017 года мы были участниками муниципального семинара  «Комплексный подход к инклюзивной образовательной среде как залог успешного обучения детей с ОВЗ, детей-инвалидов» в школе № 5, было высказано предложение о создании опорной </w:t>
      </w:r>
      <w:r w:rsidR="000C3BF0" w:rsidRPr="00CB2D8D">
        <w:rPr>
          <w:rFonts w:ascii="Times New Roman" w:hAnsi="Times New Roman" w:cs="Times New Roman"/>
          <w:sz w:val="28"/>
          <w:szCs w:val="28"/>
        </w:rPr>
        <w:lastRenderedPageBreak/>
        <w:t xml:space="preserve">площадки в городе по работе с детьми с ОВЗ. </w:t>
      </w:r>
      <w:r w:rsidRPr="00CB2D8D">
        <w:rPr>
          <w:rFonts w:ascii="Times New Roman" w:hAnsi="Times New Roman" w:cs="Times New Roman"/>
          <w:sz w:val="28"/>
          <w:szCs w:val="28"/>
        </w:rPr>
        <w:t xml:space="preserve">Приказом </w:t>
      </w:r>
      <w:proofErr w:type="spellStart"/>
      <w:r w:rsidRPr="00CB2D8D">
        <w:rPr>
          <w:rFonts w:ascii="Times New Roman" w:hAnsi="Times New Roman" w:cs="Times New Roman"/>
          <w:sz w:val="28"/>
          <w:szCs w:val="28"/>
        </w:rPr>
        <w:t>КОКиС</w:t>
      </w:r>
      <w:proofErr w:type="spellEnd"/>
      <w:r w:rsidRPr="00CB2D8D">
        <w:rPr>
          <w:rFonts w:ascii="Times New Roman" w:hAnsi="Times New Roman" w:cs="Times New Roman"/>
          <w:sz w:val="28"/>
          <w:szCs w:val="28"/>
        </w:rPr>
        <w:t xml:space="preserve"> </w:t>
      </w:r>
      <w:r w:rsidR="000C3BF0" w:rsidRPr="00CB2D8D">
        <w:rPr>
          <w:rFonts w:ascii="Times New Roman" w:hAnsi="Times New Roman" w:cs="Times New Roman"/>
          <w:sz w:val="28"/>
          <w:szCs w:val="28"/>
        </w:rPr>
        <w:t xml:space="preserve">в августе </w:t>
      </w:r>
      <w:r w:rsidRPr="00CB2D8D">
        <w:rPr>
          <w:rFonts w:ascii="Times New Roman" w:hAnsi="Times New Roman" w:cs="Times New Roman"/>
          <w:sz w:val="28"/>
          <w:szCs w:val="28"/>
        </w:rPr>
        <w:t>утверждена «дорожная карта»</w:t>
      </w:r>
      <w:r w:rsidR="000C3BF0" w:rsidRPr="00CB2D8D">
        <w:rPr>
          <w:rFonts w:ascii="Times New Roman" w:hAnsi="Times New Roman" w:cs="Times New Roman"/>
          <w:sz w:val="28"/>
          <w:szCs w:val="28"/>
        </w:rPr>
        <w:t xml:space="preserve"> по развитию инклюзивного интегрированного образования детей с ОВЗ и дете</w:t>
      </w:r>
      <w:proofErr w:type="gramStart"/>
      <w:r w:rsidR="000C3BF0" w:rsidRPr="00CB2D8D">
        <w:rPr>
          <w:rFonts w:ascii="Times New Roman" w:hAnsi="Times New Roman" w:cs="Times New Roman"/>
          <w:sz w:val="28"/>
          <w:szCs w:val="28"/>
        </w:rPr>
        <w:t>й-</w:t>
      </w:r>
      <w:proofErr w:type="gramEnd"/>
      <w:r w:rsidR="000C3BF0" w:rsidRPr="00CB2D8D">
        <w:rPr>
          <w:rFonts w:ascii="Times New Roman" w:hAnsi="Times New Roman" w:cs="Times New Roman"/>
          <w:sz w:val="28"/>
          <w:szCs w:val="28"/>
        </w:rPr>
        <w:t xml:space="preserve"> инвалидов</w:t>
      </w:r>
      <w:r w:rsidRPr="00CB2D8D">
        <w:rPr>
          <w:rFonts w:ascii="Times New Roman" w:hAnsi="Times New Roman" w:cs="Times New Roman"/>
          <w:sz w:val="28"/>
          <w:szCs w:val="28"/>
        </w:rPr>
        <w:t xml:space="preserve">, в соответствии с которой с 1 октября школа № 5 начнет работу в статусе муниципального информационно-методического центра по работе с детьми с ОВЗ. </w:t>
      </w:r>
      <w:r w:rsidR="00163DC8" w:rsidRPr="00CB2D8D">
        <w:rPr>
          <w:rFonts w:ascii="Times New Roman" w:hAnsi="Times New Roman" w:cs="Times New Roman"/>
          <w:sz w:val="28"/>
          <w:szCs w:val="28"/>
        </w:rPr>
        <w:t>До января 2018 года на базе МБДОУ № 41 и МБДОУ № 5 откроются службы ранней помощи</w:t>
      </w:r>
      <w:r w:rsidR="0062712C" w:rsidRPr="00CB2D8D">
        <w:rPr>
          <w:rFonts w:ascii="Times New Roman" w:hAnsi="Times New Roman" w:cs="Times New Roman"/>
          <w:sz w:val="28"/>
          <w:szCs w:val="28"/>
        </w:rPr>
        <w:t>.</w:t>
      </w:r>
      <w:r w:rsidR="000C3BF0" w:rsidRPr="00CB2D8D">
        <w:rPr>
          <w:rFonts w:ascii="Times New Roman" w:hAnsi="Times New Roman" w:cs="Times New Roman"/>
          <w:sz w:val="28"/>
          <w:szCs w:val="28"/>
        </w:rPr>
        <w:t xml:space="preserve"> В МБДОУ № 10 с 1 сентября открыта группа для дете</w:t>
      </w:r>
      <w:proofErr w:type="gramStart"/>
      <w:r w:rsidR="000C3BF0" w:rsidRPr="00CB2D8D">
        <w:rPr>
          <w:rFonts w:ascii="Times New Roman" w:hAnsi="Times New Roman" w:cs="Times New Roman"/>
          <w:sz w:val="28"/>
          <w:szCs w:val="28"/>
        </w:rPr>
        <w:t>й-</w:t>
      </w:r>
      <w:proofErr w:type="gramEnd"/>
      <w:r w:rsidR="000C3BF0" w:rsidRPr="00CB2D8D">
        <w:rPr>
          <w:rFonts w:ascii="Times New Roman" w:hAnsi="Times New Roman" w:cs="Times New Roman"/>
          <w:sz w:val="28"/>
          <w:szCs w:val="28"/>
        </w:rPr>
        <w:t xml:space="preserve"> инвалидов со сложным дефектом отклонений (ее посещают 6 человек).</w:t>
      </w:r>
    </w:p>
    <w:p w:rsidR="00D8466F" w:rsidRPr="00CB2D8D" w:rsidRDefault="00D8466F" w:rsidP="00CB2D8D">
      <w:pPr>
        <w:spacing w:line="240" w:lineRule="auto"/>
        <w:ind w:firstLine="708"/>
        <w:jc w:val="both"/>
        <w:rPr>
          <w:rFonts w:ascii="Times New Roman" w:hAnsi="Times New Roman" w:cs="Times New Roman"/>
          <w:sz w:val="28"/>
          <w:szCs w:val="28"/>
        </w:rPr>
      </w:pPr>
    </w:p>
    <w:p w:rsidR="0062712C" w:rsidRPr="00CB2D8D" w:rsidRDefault="0062712C" w:rsidP="00CB2D8D">
      <w:pPr>
        <w:spacing w:line="240" w:lineRule="auto"/>
        <w:ind w:firstLine="708"/>
        <w:jc w:val="both"/>
        <w:rPr>
          <w:rFonts w:ascii="Times New Roman" w:hAnsi="Times New Roman" w:cs="Times New Roman"/>
          <w:sz w:val="28"/>
          <w:szCs w:val="28"/>
        </w:rPr>
      </w:pPr>
      <w:r w:rsidRPr="00CB2D8D">
        <w:rPr>
          <w:rFonts w:ascii="Times New Roman" w:hAnsi="Times New Roman" w:cs="Times New Roman"/>
          <w:sz w:val="28"/>
          <w:szCs w:val="28"/>
        </w:rPr>
        <w:t xml:space="preserve">Коллеги! Мы продолжаем реализацию Концепции РФ по выявлению и сопровождению талантливых детей и молодежи. Этой теме </w:t>
      </w:r>
      <w:r w:rsidR="000C3BF0" w:rsidRPr="00CB2D8D">
        <w:rPr>
          <w:rFonts w:ascii="Times New Roman" w:hAnsi="Times New Roman" w:cs="Times New Roman"/>
          <w:sz w:val="28"/>
          <w:szCs w:val="28"/>
        </w:rPr>
        <w:t>будет посвящен совет руководителей</w:t>
      </w:r>
      <w:r w:rsidRPr="00CB2D8D">
        <w:rPr>
          <w:rFonts w:ascii="Times New Roman" w:hAnsi="Times New Roman" w:cs="Times New Roman"/>
          <w:sz w:val="28"/>
          <w:szCs w:val="28"/>
        </w:rPr>
        <w:t>. Хочу отметить одно: в этом году местным бюджетом выделена рекордная сумма 2 043 250 рублей на поддержку одаренных детей. От нас ждут результативной работы в этом направлении.</w:t>
      </w:r>
    </w:p>
    <w:p w:rsidR="0062712C" w:rsidRPr="00CB2D8D" w:rsidRDefault="0062712C"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rPr>
        <w:t xml:space="preserve">Учреждения дополнительного образования, </w:t>
      </w:r>
      <w:r w:rsidR="008377E4" w:rsidRPr="00CB2D8D">
        <w:rPr>
          <w:rFonts w:ascii="Times New Roman" w:eastAsia="Times New Roman" w:hAnsi="Times New Roman" w:cs="Times New Roman"/>
          <w:sz w:val="28"/>
          <w:szCs w:val="28"/>
        </w:rPr>
        <w:t>Центр детского творчества идет в ногу со временем и с нашими федеральными государственными стандартами.</w:t>
      </w:r>
    </w:p>
    <w:p w:rsidR="00F01BC4" w:rsidRPr="00CB2D8D" w:rsidRDefault="008377E4"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В работе педагогов используются инновационные подходы к организации обучения</w:t>
      </w:r>
      <w:r w:rsidR="00F01BC4" w:rsidRPr="00CB2D8D">
        <w:rPr>
          <w:rFonts w:ascii="Times New Roman" w:hAnsi="Times New Roman" w:cs="Times New Roman"/>
          <w:sz w:val="28"/>
          <w:szCs w:val="28"/>
        </w:rPr>
        <w:t xml:space="preserve">: </w:t>
      </w:r>
      <w:r w:rsidRPr="00CB2D8D">
        <w:rPr>
          <w:rFonts w:ascii="Times New Roman" w:hAnsi="Times New Roman" w:cs="Times New Roman"/>
          <w:sz w:val="28"/>
          <w:szCs w:val="28"/>
        </w:rPr>
        <w:t xml:space="preserve">новые приемы и методы обучения, основанные на теории поколений (работа с детьми поколения </w:t>
      </w:r>
      <w:r w:rsidRPr="00CB2D8D">
        <w:rPr>
          <w:rFonts w:ascii="Times New Roman" w:hAnsi="Times New Roman" w:cs="Times New Roman"/>
          <w:sz w:val="28"/>
          <w:szCs w:val="28"/>
          <w:lang w:val="en-US"/>
        </w:rPr>
        <w:t>Z</w:t>
      </w:r>
      <w:r w:rsidRPr="00CB2D8D">
        <w:rPr>
          <w:rFonts w:ascii="Times New Roman" w:hAnsi="Times New Roman" w:cs="Times New Roman"/>
          <w:sz w:val="28"/>
          <w:szCs w:val="28"/>
        </w:rPr>
        <w:t>);</w:t>
      </w:r>
      <w:r w:rsidR="000C3BF0" w:rsidRPr="00CB2D8D">
        <w:rPr>
          <w:rFonts w:ascii="Times New Roman" w:hAnsi="Times New Roman" w:cs="Times New Roman"/>
          <w:sz w:val="28"/>
          <w:szCs w:val="28"/>
        </w:rPr>
        <w:t xml:space="preserve"> </w:t>
      </w:r>
      <w:r w:rsidRPr="00CB2D8D">
        <w:rPr>
          <w:rFonts w:ascii="Times New Roman" w:hAnsi="Times New Roman" w:cs="Times New Roman"/>
          <w:sz w:val="28"/>
          <w:szCs w:val="28"/>
        </w:rPr>
        <w:t>новый подход к организации образовательного пространства и этому способствуют современные информационно-технические и коммуникативные средства обучения, мебель-</w:t>
      </w:r>
      <w:proofErr w:type="spellStart"/>
      <w:r w:rsidRPr="00CB2D8D">
        <w:rPr>
          <w:rFonts w:ascii="Times New Roman" w:hAnsi="Times New Roman" w:cs="Times New Roman"/>
          <w:sz w:val="28"/>
          <w:szCs w:val="28"/>
        </w:rPr>
        <w:t>трансформер</w:t>
      </w:r>
      <w:proofErr w:type="spellEnd"/>
      <w:r w:rsidRPr="00CB2D8D">
        <w:rPr>
          <w:rFonts w:ascii="Times New Roman" w:hAnsi="Times New Roman" w:cs="Times New Roman"/>
          <w:sz w:val="28"/>
          <w:szCs w:val="28"/>
        </w:rPr>
        <w:t>, кабинет-</w:t>
      </w:r>
      <w:proofErr w:type="spellStart"/>
      <w:r w:rsidRPr="00CB2D8D">
        <w:rPr>
          <w:rFonts w:ascii="Times New Roman" w:hAnsi="Times New Roman" w:cs="Times New Roman"/>
          <w:sz w:val="28"/>
          <w:szCs w:val="28"/>
        </w:rPr>
        <w:t>трансформер</w:t>
      </w:r>
      <w:proofErr w:type="spellEnd"/>
      <w:r w:rsidR="00F01BC4" w:rsidRPr="00CB2D8D">
        <w:rPr>
          <w:rFonts w:ascii="Times New Roman" w:hAnsi="Times New Roman" w:cs="Times New Roman"/>
          <w:sz w:val="28"/>
          <w:szCs w:val="28"/>
        </w:rPr>
        <w:t>, все поверхности – рабочие.</w:t>
      </w:r>
    </w:p>
    <w:p w:rsidR="008377E4" w:rsidRPr="00CB2D8D" w:rsidRDefault="00F01BC4"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Направленности программ:</w:t>
      </w:r>
      <w:r w:rsidR="000C3BF0" w:rsidRPr="00CB2D8D">
        <w:rPr>
          <w:rFonts w:ascii="Times New Roman" w:hAnsi="Times New Roman" w:cs="Times New Roman"/>
          <w:sz w:val="28"/>
          <w:szCs w:val="28"/>
        </w:rPr>
        <w:t xml:space="preserve"> </w:t>
      </w:r>
      <w:proofErr w:type="gramStart"/>
      <w:r w:rsidRPr="00CB2D8D">
        <w:rPr>
          <w:rFonts w:ascii="Times New Roman" w:hAnsi="Times New Roman" w:cs="Times New Roman"/>
          <w:sz w:val="28"/>
          <w:szCs w:val="28"/>
          <w:highlight w:val="yellow"/>
        </w:rPr>
        <w:t>естественно-научная</w:t>
      </w:r>
      <w:proofErr w:type="gramEnd"/>
      <w:r w:rsidRPr="00CB2D8D">
        <w:rPr>
          <w:rFonts w:ascii="Times New Roman" w:hAnsi="Times New Roman" w:cs="Times New Roman"/>
          <w:sz w:val="28"/>
          <w:szCs w:val="28"/>
          <w:highlight w:val="yellow"/>
        </w:rPr>
        <w:t xml:space="preserve"> (химия, биология, физика), техническая (техническое моделирование, мультипликация, фото, робототехника, программирование),</w:t>
      </w:r>
      <w:r w:rsidRPr="00CB2D8D">
        <w:rPr>
          <w:rFonts w:ascii="Times New Roman" w:hAnsi="Times New Roman" w:cs="Times New Roman"/>
          <w:sz w:val="28"/>
          <w:szCs w:val="28"/>
        </w:rPr>
        <w:t xml:space="preserve"> </w:t>
      </w:r>
      <w:r w:rsidR="008377E4" w:rsidRPr="00CB2D8D">
        <w:rPr>
          <w:rFonts w:ascii="Times New Roman" w:hAnsi="Times New Roman" w:cs="Times New Roman"/>
          <w:sz w:val="28"/>
          <w:szCs w:val="28"/>
        </w:rPr>
        <w:t xml:space="preserve">которые реализуются в ЦДТ отвечают запросам </w:t>
      </w:r>
      <w:r w:rsidRPr="00CB2D8D">
        <w:rPr>
          <w:rFonts w:ascii="Times New Roman" w:hAnsi="Times New Roman" w:cs="Times New Roman"/>
          <w:sz w:val="28"/>
          <w:szCs w:val="28"/>
        </w:rPr>
        <w:t xml:space="preserve">детей и родителей </w:t>
      </w:r>
      <w:r w:rsidR="008377E4" w:rsidRPr="00CB2D8D">
        <w:rPr>
          <w:rFonts w:ascii="Times New Roman" w:hAnsi="Times New Roman" w:cs="Times New Roman"/>
          <w:sz w:val="28"/>
          <w:szCs w:val="28"/>
        </w:rPr>
        <w:t xml:space="preserve">и нацелены на повышение качества </w:t>
      </w:r>
      <w:r w:rsidRPr="00CB2D8D">
        <w:rPr>
          <w:rFonts w:ascii="Times New Roman" w:hAnsi="Times New Roman" w:cs="Times New Roman"/>
          <w:sz w:val="28"/>
          <w:szCs w:val="28"/>
        </w:rPr>
        <w:t xml:space="preserve">образования, потому что имеют ярко выраженный </w:t>
      </w:r>
      <w:proofErr w:type="spellStart"/>
      <w:r w:rsidRPr="00CB2D8D">
        <w:rPr>
          <w:rFonts w:ascii="Times New Roman" w:hAnsi="Times New Roman" w:cs="Times New Roman"/>
          <w:sz w:val="28"/>
          <w:szCs w:val="28"/>
        </w:rPr>
        <w:t>метапредметный</w:t>
      </w:r>
      <w:proofErr w:type="spellEnd"/>
      <w:r w:rsidRPr="00CB2D8D">
        <w:rPr>
          <w:rFonts w:ascii="Times New Roman" w:hAnsi="Times New Roman" w:cs="Times New Roman"/>
          <w:sz w:val="28"/>
          <w:szCs w:val="28"/>
        </w:rPr>
        <w:t xml:space="preserve"> характер, осуществляются только через деятельность</w:t>
      </w:r>
      <w:r w:rsidR="000C3BF0" w:rsidRPr="00CB2D8D">
        <w:rPr>
          <w:rFonts w:ascii="Times New Roman" w:hAnsi="Times New Roman" w:cs="Times New Roman"/>
          <w:sz w:val="28"/>
          <w:szCs w:val="28"/>
        </w:rPr>
        <w:t xml:space="preserve"> ребенка</w:t>
      </w:r>
      <w:r w:rsidRPr="00CB2D8D">
        <w:rPr>
          <w:rFonts w:ascii="Times New Roman" w:hAnsi="Times New Roman" w:cs="Times New Roman"/>
          <w:sz w:val="28"/>
          <w:szCs w:val="28"/>
        </w:rPr>
        <w:t>, практико-ориентированы.</w:t>
      </w:r>
    </w:p>
    <w:p w:rsidR="00F01BC4" w:rsidRPr="00CB2D8D" w:rsidRDefault="00F01BC4"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r w:rsidR="000C3BF0" w:rsidRPr="00CB2D8D">
        <w:rPr>
          <w:rFonts w:ascii="Times New Roman" w:hAnsi="Times New Roman" w:cs="Times New Roman"/>
          <w:sz w:val="28"/>
          <w:szCs w:val="28"/>
        </w:rPr>
        <w:t>«</w:t>
      </w:r>
      <w:r w:rsidR="008377E4" w:rsidRPr="00CB2D8D">
        <w:rPr>
          <w:rFonts w:ascii="Times New Roman" w:hAnsi="Times New Roman" w:cs="Times New Roman"/>
          <w:sz w:val="28"/>
          <w:szCs w:val="28"/>
        </w:rPr>
        <w:t xml:space="preserve">Прикладная робототехника», «Студия </w:t>
      </w:r>
      <w:proofErr w:type="spellStart"/>
      <w:r w:rsidR="008377E4" w:rsidRPr="00CB2D8D">
        <w:rPr>
          <w:rFonts w:ascii="Times New Roman" w:hAnsi="Times New Roman" w:cs="Times New Roman"/>
          <w:sz w:val="28"/>
          <w:szCs w:val="28"/>
        </w:rPr>
        <w:t>Медиатехнологий</w:t>
      </w:r>
      <w:proofErr w:type="spellEnd"/>
      <w:r w:rsidR="008377E4" w:rsidRPr="00CB2D8D">
        <w:rPr>
          <w:rFonts w:ascii="Times New Roman" w:hAnsi="Times New Roman" w:cs="Times New Roman"/>
          <w:sz w:val="28"/>
          <w:szCs w:val="28"/>
        </w:rPr>
        <w:t>, «</w:t>
      </w:r>
      <w:proofErr w:type="spellStart"/>
      <w:r w:rsidR="008377E4" w:rsidRPr="00CB2D8D">
        <w:rPr>
          <w:rFonts w:ascii="Times New Roman" w:hAnsi="Times New Roman" w:cs="Times New Roman"/>
          <w:sz w:val="28"/>
          <w:szCs w:val="28"/>
        </w:rPr>
        <w:t>Легоконструирование</w:t>
      </w:r>
      <w:proofErr w:type="spellEnd"/>
      <w:r w:rsidR="008377E4" w:rsidRPr="00CB2D8D">
        <w:rPr>
          <w:rFonts w:ascii="Times New Roman" w:hAnsi="Times New Roman" w:cs="Times New Roman"/>
          <w:sz w:val="28"/>
          <w:szCs w:val="28"/>
        </w:rPr>
        <w:t>», «Стоп-кадр», «Стендовое моделирование», «Мир физических задач», «Опытная лаборатория», «Системный анализ при решении шахматных задач», «Юный обогатитель», «Закономерности протекания химических реакций»,</w:t>
      </w:r>
      <w:r w:rsidRPr="00CB2D8D">
        <w:rPr>
          <w:rFonts w:ascii="Times New Roman" w:hAnsi="Times New Roman" w:cs="Times New Roman"/>
          <w:sz w:val="28"/>
          <w:szCs w:val="28"/>
        </w:rPr>
        <w:t xml:space="preserve"> «Занимательная механика» и др.</w:t>
      </w:r>
    </w:p>
    <w:p w:rsidR="00F01BC4" w:rsidRPr="00CB2D8D" w:rsidRDefault="00F01BC4"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r w:rsidR="00CC588E" w:rsidRPr="00CB2D8D">
        <w:rPr>
          <w:rFonts w:ascii="Times New Roman" w:hAnsi="Times New Roman" w:cs="Times New Roman"/>
          <w:sz w:val="28"/>
          <w:szCs w:val="28"/>
        </w:rPr>
        <w:t xml:space="preserve">В </w:t>
      </w:r>
      <w:r w:rsidRPr="00CB2D8D">
        <w:rPr>
          <w:rFonts w:ascii="Times New Roman" w:hAnsi="Times New Roman" w:cs="Times New Roman"/>
          <w:sz w:val="28"/>
          <w:szCs w:val="28"/>
        </w:rPr>
        <w:t xml:space="preserve">ЦДТ «Хибины» </w:t>
      </w:r>
      <w:r w:rsidR="00CC588E" w:rsidRPr="00CB2D8D">
        <w:rPr>
          <w:rFonts w:ascii="Times New Roman" w:hAnsi="Times New Roman" w:cs="Times New Roman"/>
          <w:sz w:val="28"/>
          <w:szCs w:val="28"/>
        </w:rPr>
        <w:t xml:space="preserve">создана </w:t>
      </w:r>
      <w:r w:rsidRPr="00CB2D8D">
        <w:rPr>
          <w:rFonts w:ascii="Times New Roman" w:hAnsi="Times New Roman" w:cs="Times New Roman"/>
          <w:sz w:val="28"/>
          <w:szCs w:val="28"/>
        </w:rPr>
        <w:t>высокотехнологичн</w:t>
      </w:r>
      <w:r w:rsidR="00CC588E" w:rsidRPr="00CB2D8D">
        <w:rPr>
          <w:rFonts w:ascii="Times New Roman" w:hAnsi="Times New Roman" w:cs="Times New Roman"/>
          <w:sz w:val="28"/>
          <w:szCs w:val="28"/>
        </w:rPr>
        <w:t>ая</w:t>
      </w:r>
      <w:r w:rsidRPr="00CB2D8D">
        <w:rPr>
          <w:rFonts w:ascii="Times New Roman" w:hAnsi="Times New Roman" w:cs="Times New Roman"/>
          <w:sz w:val="28"/>
          <w:szCs w:val="28"/>
        </w:rPr>
        <w:t xml:space="preserve"> образовательн</w:t>
      </w:r>
      <w:r w:rsidR="000C3BF0" w:rsidRPr="00CB2D8D">
        <w:rPr>
          <w:rFonts w:ascii="Times New Roman" w:hAnsi="Times New Roman" w:cs="Times New Roman"/>
          <w:sz w:val="28"/>
          <w:szCs w:val="28"/>
        </w:rPr>
        <w:t>ая</w:t>
      </w:r>
      <w:r w:rsidRPr="00CB2D8D">
        <w:rPr>
          <w:rFonts w:ascii="Times New Roman" w:hAnsi="Times New Roman" w:cs="Times New Roman"/>
          <w:sz w:val="28"/>
          <w:szCs w:val="28"/>
        </w:rPr>
        <w:t xml:space="preserve"> сред</w:t>
      </w:r>
      <w:r w:rsidR="000C3BF0" w:rsidRPr="00CB2D8D">
        <w:rPr>
          <w:rFonts w:ascii="Times New Roman" w:hAnsi="Times New Roman" w:cs="Times New Roman"/>
          <w:sz w:val="28"/>
          <w:szCs w:val="28"/>
        </w:rPr>
        <w:t>а</w:t>
      </w:r>
      <w:r w:rsidRPr="00CB2D8D">
        <w:rPr>
          <w:rFonts w:ascii="Times New Roman" w:hAnsi="Times New Roman" w:cs="Times New Roman"/>
          <w:sz w:val="28"/>
          <w:szCs w:val="28"/>
        </w:rPr>
        <w:t xml:space="preserve">: </w:t>
      </w:r>
      <w:r w:rsidR="008377E4" w:rsidRPr="00CB2D8D">
        <w:rPr>
          <w:rFonts w:ascii="Times New Roman" w:hAnsi="Times New Roman" w:cs="Times New Roman"/>
          <w:sz w:val="28"/>
          <w:szCs w:val="28"/>
        </w:rPr>
        <w:t xml:space="preserve">высокотехнологическое оборудование </w:t>
      </w:r>
      <w:r w:rsidR="008377E4" w:rsidRPr="00CB2D8D">
        <w:rPr>
          <w:rFonts w:ascii="Times New Roman" w:hAnsi="Times New Roman" w:cs="Times New Roman"/>
          <w:sz w:val="28"/>
          <w:szCs w:val="28"/>
          <w:highlight w:val="yellow"/>
        </w:rPr>
        <w:t xml:space="preserve">(станки, 3 </w:t>
      </w:r>
      <w:r w:rsidR="008377E4" w:rsidRPr="00CB2D8D">
        <w:rPr>
          <w:rFonts w:ascii="Times New Roman" w:hAnsi="Times New Roman" w:cs="Times New Roman"/>
          <w:sz w:val="28"/>
          <w:szCs w:val="28"/>
          <w:highlight w:val="yellow"/>
          <w:lang w:val="en-US"/>
        </w:rPr>
        <w:t>d</w:t>
      </w:r>
      <w:r w:rsidR="008377E4" w:rsidRPr="00CB2D8D">
        <w:rPr>
          <w:rFonts w:ascii="Times New Roman" w:hAnsi="Times New Roman" w:cs="Times New Roman"/>
          <w:sz w:val="28"/>
          <w:szCs w:val="28"/>
          <w:highlight w:val="yellow"/>
        </w:rPr>
        <w:t xml:space="preserve">принтер, датчики </w:t>
      </w:r>
      <w:proofErr w:type="spellStart"/>
      <w:r w:rsidR="008377E4" w:rsidRPr="00CB2D8D">
        <w:rPr>
          <w:rFonts w:ascii="Times New Roman" w:hAnsi="Times New Roman" w:cs="Times New Roman"/>
          <w:sz w:val="28"/>
          <w:szCs w:val="28"/>
          <w:highlight w:val="yellow"/>
          <w:lang w:val="en-US"/>
        </w:rPr>
        <w:t>Veriner</w:t>
      </w:r>
      <w:proofErr w:type="spellEnd"/>
      <w:r w:rsidR="008377E4" w:rsidRPr="00CB2D8D">
        <w:rPr>
          <w:rFonts w:ascii="Times New Roman" w:hAnsi="Times New Roman" w:cs="Times New Roman"/>
          <w:sz w:val="28"/>
          <w:szCs w:val="28"/>
          <w:highlight w:val="yellow"/>
        </w:rPr>
        <w:t xml:space="preserve">, </w:t>
      </w:r>
      <w:proofErr w:type="spellStart"/>
      <w:r w:rsidR="008377E4" w:rsidRPr="00CB2D8D">
        <w:rPr>
          <w:rFonts w:ascii="Times New Roman" w:hAnsi="Times New Roman" w:cs="Times New Roman"/>
          <w:sz w:val="28"/>
          <w:szCs w:val="28"/>
          <w:highlight w:val="yellow"/>
        </w:rPr>
        <w:t>оцилографы</w:t>
      </w:r>
      <w:proofErr w:type="spellEnd"/>
      <w:r w:rsidR="008377E4" w:rsidRPr="00CB2D8D">
        <w:rPr>
          <w:rFonts w:ascii="Times New Roman" w:hAnsi="Times New Roman" w:cs="Times New Roman"/>
          <w:sz w:val="28"/>
          <w:szCs w:val="28"/>
          <w:highlight w:val="yellow"/>
        </w:rPr>
        <w:t xml:space="preserve">, учебно-методические комплекты по естественно-научному образованию  </w:t>
      </w:r>
      <w:r w:rsidR="008377E4" w:rsidRPr="00CB2D8D">
        <w:rPr>
          <w:rFonts w:ascii="Times New Roman" w:hAnsi="Times New Roman" w:cs="Times New Roman"/>
          <w:sz w:val="28"/>
          <w:szCs w:val="28"/>
          <w:highlight w:val="yellow"/>
          <w:lang w:val="en-US"/>
        </w:rPr>
        <w:t>STA</w:t>
      </w:r>
      <w:r w:rsidR="008377E4" w:rsidRPr="00CB2D8D">
        <w:rPr>
          <w:rFonts w:ascii="Times New Roman" w:hAnsi="Times New Roman" w:cs="Times New Roman"/>
          <w:sz w:val="28"/>
          <w:szCs w:val="28"/>
          <w:highlight w:val="yellow"/>
        </w:rPr>
        <w:t xml:space="preserve">–студии, лаборатория химии, </w:t>
      </w:r>
      <w:proofErr w:type="spellStart"/>
      <w:r w:rsidR="008377E4" w:rsidRPr="00CB2D8D">
        <w:rPr>
          <w:rFonts w:ascii="Times New Roman" w:hAnsi="Times New Roman" w:cs="Times New Roman"/>
          <w:sz w:val="28"/>
          <w:szCs w:val="28"/>
          <w:highlight w:val="yellow"/>
        </w:rPr>
        <w:t>квадрокоптеры</w:t>
      </w:r>
      <w:proofErr w:type="spellEnd"/>
      <w:r w:rsidR="008377E4" w:rsidRPr="00CB2D8D">
        <w:rPr>
          <w:rFonts w:ascii="Times New Roman" w:hAnsi="Times New Roman" w:cs="Times New Roman"/>
          <w:sz w:val="28"/>
          <w:szCs w:val="28"/>
          <w:highlight w:val="yellow"/>
        </w:rPr>
        <w:t>, программное обеспечение по муль</w:t>
      </w:r>
      <w:r w:rsidR="000C3BF0" w:rsidRPr="00CB2D8D">
        <w:rPr>
          <w:rFonts w:ascii="Times New Roman" w:hAnsi="Times New Roman" w:cs="Times New Roman"/>
          <w:sz w:val="28"/>
          <w:szCs w:val="28"/>
          <w:highlight w:val="yellow"/>
        </w:rPr>
        <w:t xml:space="preserve">типликации и видеомонтажу и </w:t>
      </w:r>
      <w:proofErr w:type="spellStart"/>
      <w:proofErr w:type="gramStart"/>
      <w:r w:rsidR="000C3BF0" w:rsidRPr="00CB2D8D">
        <w:rPr>
          <w:rFonts w:ascii="Times New Roman" w:hAnsi="Times New Roman" w:cs="Times New Roman"/>
          <w:sz w:val="28"/>
          <w:szCs w:val="28"/>
          <w:highlight w:val="yellow"/>
        </w:rPr>
        <w:t>др</w:t>
      </w:r>
      <w:proofErr w:type="spellEnd"/>
      <w:proofErr w:type="gramEnd"/>
      <w:r w:rsidR="000C3BF0" w:rsidRPr="00CB2D8D">
        <w:rPr>
          <w:rFonts w:ascii="Times New Roman" w:hAnsi="Times New Roman" w:cs="Times New Roman"/>
          <w:sz w:val="28"/>
          <w:szCs w:val="28"/>
          <w:highlight w:val="yellow"/>
        </w:rPr>
        <w:t>)</w:t>
      </w:r>
      <w:r w:rsidR="00CC588E" w:rsidRPr="00CB2D8D">
        <w:rPr>
          <w:rFonts w:ascii="Times New Roman" w:hAnsi="Times New Roman" w:cs="Times New Roman"/>
          <w:sz w:val="28"/>
          <w:szCs w:val="28"/>
          <w:highlight w:val="yellow"/>
        </w:rPr>
        <w:t>.</w:t>
      </w:r>
    </w:p>
    <w:p w:rsidR="008377E4" w:rsidRPr="00CB2D8D" w:rsidRDefault="00CC588E"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xml:space="preserve">Оборудованы </w:t>
      </w:r>
      <w:r w:rsidR="008377E4" w:rsidRPr="00CB2D8D">
        <w:rPr>
          <w:rFonts w:ascii="Times New Roman" w:hAnsi="Times New Roman" w:cs="Times New Roman"/>
          <w:sz w:val="28"/>
          <w:szCs w:val="28"/>
        </w:rPr>
        <w:t xml:space="preserve">кабинеты робототехники, фото-студия, </w:t>
      </w:r>
      <w:r w:rsidR="008377E4" w:rsidRPr="00CB2D8D">
        <w:rPr>
          <w:rFonts w:ascii="Times New Roman" w:hAnsi="Times New Roman" w:cs="Times New Roman"/>
          <w:sz w:val="28"/>
          <w:szCs w:val="28"/>
          <w:lang w:val="en-US"/>
        </w:rPr>
        <w:t>STA</w:t>
      </w:r>
      <w:r w:rsidR="008377E4" w:rsidRPr="00CB2D8D">
        <w:rPr>
          <w:rFonts w:ascii="Times New Roman" w:hAnsi="Times New Roman" w:cs="Times New Roman"/>
          <w:sz w:val="28"/>
          <w:szCs w:val="28"/>
        </w:rPr>
        <w:t xml:space="preserve"> –студия, компьютерный класс,  студия компьютерных технологий, кабинет </w:t>
      </w:r>
      <w:proofErr w:type="spellStart"/>
      <w:r w:rsidR="008377E4" w:rsidRPr="00CB2D8D">
        <w:rPr>
          <w:rFonts w:ascii="Times New Roman" w:hAnsi="Times New Roman" w:cs="Times New Roman"/>
          <w:sz w:val="28"/>
          <w:szCs w:val="28"/>
        </w:rPr>
        <w:t>Легоконструирования</w:t>
      </w:r>
      <w:proofErr w:type="spellEnd"/>
      <w:r w:rsidR="008377E4" w:rsidRPr="00CB2D8D">
        <w:rPr>
          <w:rFonts w:ascii="Times New Roman" w:hAnsi="Times New Roman" w:cs="Times New Roman"/>
          <w:sz w:val="28"/>
          <w:szCs w:val="28"/>
        </w:rPr>
        <w:t>, лаборатория химии, кабинет начального техническо</w:t>
      </w:r>
      <w:r w:rsidRPr="00CB2D8D">
        <w:rPr>
          <w:rFonts w:ascii="Times New Roman" w:hAnsi="Times New Roman" w:cs="Times New Roman"/>
          <w:sz w:val="28"/>
          <w:szCs w:val="28"/>
        </w:rPr>
        <w:t>го и стендового  моделирования.</w:t>
      </w:r>
    </w:p>
    <w:p w:rsidR="00CC588E" w:rsidRPr="00CB2D8D" w:rsidRDefault="00CC588E"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rPr>
        <w:lastRenderedPageBreak/>
        <w:t xml:space="preserve">Наш Центр детского творчества «Хибины» – это огромный ресурс гармоничного развития личности  и профессионального самоопределения школьников. </w:t>
      </w:r>
    </w:p>
    <w:p w:rsidR="00681015" w:rsidRPr="00CB2D8D" w:rsidRDefault="00681015"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xml:space="preserve">Напоминаю, коллеги, в соответствии с Указом Президента Российской Федерации, к 2020 году нам необходимо добиться увеличения до 75% числа детей в возрасте от 5 до 18 лет, обучающихся по дополнительным общеобразовательным программам. Особое внимание нужно уделить привлечению подростков 14-18 лет в систему </w:t>
      </w:r>
      <w:proofErr w:type="spellStart"/>
      <w:r w:rsidRPr="00CB2D8D">
        <w:rPr>
          <w:rFonts w:ascii="Times New Roman" w:hAnsi="Times New Roman" w:cs="Times New Roman"/>
          <w:sz w:val="28"/>
          <w:szCs w:val="28"/>
        </w:rPr>
        <w:t>допобразования</w:t>
      </w:r>
      <w:proofErr w:type="spellEnd"/>
      <w:r w:rsidRPr="00CB2D8D">
        <w:rPr>
          <w:rFonts w:ascii="Times New Roman" w:hAnsi="Times New Roman" w:cs="Times New Roman"/>
          <w:sz w:val="28"/>
          <w:szCs w:val="28"/>
        </w:rPr>
        <w:t>.</w:t>
      </w:r>
    </w:p>
    <w:p w:rsidR="00681015" w:rsidRPr="00CB2D8D" w:rsidRDefault="00681015"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p>
    <w:p w:rsidR="00CC588E" w:rsidRPr="00CB2D8D" w:rsidRDefault="00681015" w:rsidP="00CB2D8D">
      <w:pPr>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xml:space="preserve">Немалая роль в совершенствовании механизмов управления качеством образования отводится работе с молодежью. Молодежная политика в городе реализуется через систему культурно - досуговых, </w:t>
      </w:r>
      <w:proofErr w:type="spellStart"/>
      <w:r w:rsidRPr="00CB2D8D">
        <w:rPr>
          <w:rFonts w:ascii="Times New Roman" w:hAnsi="Times New Roman" w:cs="Times New Roman"/>
          <w:sz w:val="28"/>
          <w:szCs w:val="28"/>
        </w:rPr>
        <w:t>гражданско</w:t>
      </w:r>
      <w:proofErr w:type="spellEnd"/>
      <w:r w:rsidRPr="00CB2D8D">
        <w:rPr>
          <w:rFonts w:ascii="Times New Roman" w:hAnsi="Times New Roman" w:cs="Times New Roman"/>
          <w:sz w:val="28"/>
          <w:szCs w:val="28"/>
        </w:rPr>
        <w:t xml:space="preserve"> - патриотических мероприятий, а также мероприятий по пропаганде здорового образа жизни и профилактике асоциального поведения.</w:t>
      </w:r>
    </w:p>
    <w:p w:rsidR="00E739D4" w:rsidRPr="00CB2D8D" w:rsidRDefault="00E739D4" w:rsidP="00CB2D8D">
      <w:pPr>
        <w:spacing w:after="0" w:line="240" w:lineRule="auto"/>
        <w:ind w:firstLine="708"/>
        <w:jc w:val="both"/>
        <w:rPr>
          <w:rFonts w:ascii="Times New Roman" w:hAnsi="Times New Roman" w:cs="Times New Roman"/>
          <w:b/>
          <w:bCs/>
          <w:sz w:val="28"/>
          <w:szCs w:val="28"/>
        </w:rPr>
      </w:pPr>
      <w:r w:rsidRPr="00CB2D8D">
        <w:rPr>
          <w:rFonts w:ascii="Times New Roman" w:hAnsi="Times New Roman" w:cs="Times New Roman"/>
          <w:bCs/>
          <w:sz w:val="28"/>
          <w:szCs w:val="28"/>
        </w:rPr>
        <w:t>В течение последних 3-х лет остается высоким количество неблагополучных семей, состоящих на учетах в КДН и ЗП. Причиной этого является невыполнение обязанностей по воспитанию, обучению детей, внутрисемейная жестокость, алкоголизм, который ведет к безнадзорности несовершеннолетних. Несовершеннолетние дети и подростки остаются одной из незащищенных групп населения в силу у них отсутствия жизненного опыта, возрастной подверженности негативным воздействиям внешнего мира, неспособности самостоятельно защищать свои права, правовой неграмотности, требуют особой защиты.</w:t>
      </w:r>
    </w:p>
    <w:p w:rsidR="00E739D4" w:rsidRPr="00CB2D8D" w:rsidRDefault="00E739D4" w:rsidP="00CB2D8D">
      <w:pPr>
        <w:spacing w:after="0" w:line="240" w:lineRule="auto"/>
        <w:ind w:firstLine="708"/>
        <w:jc w:val="both"/>
        <w:rPr>
          <w:rFonts w:ascii="Times New Roman" w:hAnsi="Times New Roman" w:cs="Times New Roman"/>
          <w:b/>
          <w:sz w:val="28"/>
          <w:szCs w:val="28"/>
          <w:highlight w:val="yellow"/>
        </w:rPr>
      </w:pPr>
      <w:r w:rsidRPr="00CB2D8D">
        <w:rPr>
          <w:rFonts w:ascii="Times New Roman" w:hAnsi="Times New Roman" w:cs="Times New Roman"/>
          <w:sz w:val="28"/>
          <w:szCs w:val="28"/>
          <w:highlight w:val="yellow"/>
        </w:rPr>
        <w:t xml:space="preserve">На </w:t>
      </w:r>
      <w:proofErr w:type="spellStart"/>
      <w:r w:rsidRPr="00CB2D8D">
        <w:rPr>
          <w:rFonts w:ascii="Times New Roman" w:hAnsi="Times New Roman" w:cs="Times New Roman"/>
          <w:sz w:val="28"/>
          <w:szCs w:val="28"/>
          <w:highlight w:val="yellow"/>
        </w:rPr>
        <w:t>внутришкольном</w:t>
      </w:r>
      <w:proofErr w:type="spellEnd"/>
      <w:r w:rsidRPr="00CB2D8D">
        <w:rPr>
          <w:rFonts w:ascii="Times New Roman" w:hAnsi="Times New Roman" w:cs="Times New Roman"/>
          <w:sz w:val="28"/>
          <w:szCs w:val="28"/>
          <w:highlight w:val="yellow"/>
        </w:rPr>
        <w:t xml:space="preserve"> учете в образовательных организациях состоит </w:t>
      </w:r>
      <w:proofErr w:type="gramStart"/>
      <w:r w:rsidRPr="00CB2D8D">
        <w:rPr>
          <w:rFonts w:ascii="Times New Roman" w:hAnsi="Times New Roman" w:cs="Times New Roman"/>
          <w:sz w:val="28"/>
          <w:szCs w:val="28"/>
          <w:highlight w:val="yellow"/>
        </w:rPr>
        <w:t>в</w:t>
      </w:r>
      <w:proofErr w:type="gramEnd"/>
      <w:r w:rsidRPr="00CB2D8D">
        <w:rPr>
          <w:rFonts w:ascii="Times New Roman" w:hAnsi="Times New Roman" w:cs="Times New Roman"/>
          <w:sz w:val="28"/>
          <w:szCs w:val="28"/>
          <w:highlight w:val="yellow"/>
        </w:rPr>
        <w:t>:</w:t>
      </w:r>
    </w:p>
    <w:p w:rsidR="00E739D4" w:rsidRPr="00CB2D8D" w:rsidRDefault="00E739D4" w:rsidP="00CB2D8D">
      <w:pPr>
        <w:spacing w:after="0" w:line="240" w:lineRule="auto"/>
        <w:jc w:val="both"/>
        <w:rPr>
          <w:rFonts w:ascii="Times New Roman" w:hAnsi="Times New Roman" w:cs="Times New Roman"/>
          <w:sz w:val="28"/>
          <w:szCs w:val="28"/>
          <w:highlight w:val="yellow"/>
        </w:rPr>
      </w:pPr>
      <w:r w:rsidRPr="00CB2D8D">
        <w:rPr>
          <w:rFonts w:ascii="Times New Roman" w:hAnsi="Times New Roman" w:cs="Times New Roman"/>
          <w:sz w:val="28"/>
          <w:szCs w:val="28"/>
          <w:highlight w:val="yellow"/>
        </w:rPr>
        <w:t>2016 году – 140 чел.</w:t>
      </w:r>
    </w:p>
    <w:p w:rsidR="00E739D4" w:rsidRPr="00CB2D8D" w:rsidRDefault="00E739D4" w:rsidP="00CB2D8D">
      <w:pPr>
        <w:spacing w:after="0" w:line="240" w:lineRule="auto"/>
        <w:jc w:val="both"/>
        <w:rPr>
          <w:rFonts w:ascii="Times New Roman" w:hAnsi="Times New Roman" w:cs="Times New Roman"/>
          <w:sz w:val="28"/>
          <w:szCs w:val="28"/>
          <w:highlight w:val="yellow"/>
        </w:rPr>
      </w:pPr>
      <w:r w:rsidRPr="00CB2D8D">
        <w:rPr>
          <w:rFonts w:ascii="Times New Roman" w:hAnsi="Times New Roman" w:cs="Times New Roman"/>
          <w:sz w:val="28"/>
          <w:szCs w:val="28"/>
          <w:highlight w:val="yellow"/>
        </w:rPr>
        <w:t>2017 году – 138 чел.</w:t>
      </w:r>
    </w:p>
    <w:p w:rsidR="00E739D4" w:rsidRPr="00CB2D8D" w:rsidRDefault="00E739D4" w:rsidP="00CB2D8D">
      <w:pPr>
        <w:spacing w:after="0" w:line="240" w:lineRule="auto"/>
        <w:ind w:firstLine="708"/>
        <w:jc w:val="both"/>
        <w:rPr>
          <w:rFonts w:ascii="Times New Roman" w:hAnsi="Times New Roman" w:cs="Times New Roman"/>
          <w:sz w:val="28"/>
          <w:szCs w:val="28"/>
          <w:highlight w:val="yellow"/>
        </w:rPr>
      </w:pPr>
      <w:r w:rsidRPr="00CB2D8D">
        <w:rPr>
          <w:rFonts w:ascii="Times New Roman" w:hAnsi="Times New Roman" w:cs="Times New Roman"/>
          <w:bCs/>
          <w:sz w:val="28"/>
          <w:szCs w:val="28"/>
          <w:highlight w:val="yellow"/>
        </w:rPr>
        <w:t>На 01.09.2017 года в КДН и ЗП на учете состоит 47 несовершеннолетних (АППГ - 53 чел).27 семей социального риска.</w:t>
      </w:r>
    </w:p>
    <w:p w:rsidR="00E739D4" w:rsidRPr="00CB2D8D" w:rsidRDefault="00E739D4" w:rsidP="00CB2D8D">
      <w:pPr>
        <w:spacing w:after="0" w:line="240" w:lineRule="auto"/>
        <w:ind w:firstLine="708"/>
        <w:jc w:val="both"/>
        <w:rPr>
          <w:rFonts w:ascii="Times New Roman" w:hAnsi="Times New Roman" w:cs="Times New Roman"/>
          <w:sz w:val="28"/>
          <w:szCs w:val="28"/>
          <w:highlight w:val="yellow"/>
        </w:rPr>
      </w:pPr>
      <w:r w:rsidRPr="00CB2D8D">
        <w:rPr>
          <w:rFonts w:ascii="Times New Roman" w:hAnsi="Times New Roman" w:cs="Times New Roman"/>
          <w:sz w:val="28"/>
          <w:szCs w:val="28"/>
          <w:highlight w:val="yellow"/>
        </w:rPr>
        <w:t>За 8 месяцев 2017 года число преступлений, совершенных подростками на территории города  Кировск составило 10 (АППГ - 16). За 8 месяцев 2017 года к уголовной ответственности привлечено 8 (АППГ - 12) подростка. За отчетный период  2017 года на территории г. Кировск зарегистрировано 20 (АППГ - 10) самовольных уходов несовершеннолетних с места жительства, из них: 18 (АППГ - 10) из семьи, 2 (АППГ – 0) из приюта.</w:t>
      </w:r>
    </w:p>
    <w:p w:rsidR="00E739D4" w:rsidRPr="00CB2D8D" w:rsidRDefault="00E739D4" w:rsidP="00CB2D8D">
      <w:pPr>
        <w:pStyle w:val="a9"/>
        <w:ind w:firstLine="720"/>
        <w:jc w:val="both"/>
        <w:rPr>
          <w:rFonts w:ascii="Times New Roman" w:hAnsi="Times New Roman" w:cs="Times New Roman"/>
          <w:sz w:val="28"/>
          <w:szCs w:val="28"/>
        </w:rPr>
      </w:pPr>
      <w:r w:rsidRPr="00CB2D8D">
        <w:rPr>
          <w:rFonts w:ascii="Times New Roman" w:hAnsi="Times New Roman" w:cs="Times New Roman"/>
          <w:sz w:val="28"/>
          <w:szCs w:val="28"/>
          <w:highlight w:val="yellow"/>
        </w:rPr>
        <w:t>Выявлено 8 (АППГ-5) безнадзорных несовершеннолетних, из них 8 (АППГ-3) помещены в социальный приют, 0 (АППГ- 2) в учреждения здравоохранения.</w:t>
      </w:r>
      <w:r w:rsidRPr="00CB2D8D">
        <w:rPr>
          <w:rFonts w:ascii="Times New Roman" w:hAnsi="Times New Roman" w:cs="Times New Roman"/>
          <w:sz w:val="28"/>
          <w:szCs w:val="28"/>
        </w:rPr>
        <w:t xml:space="preserve"> </w:t>
      </w:r>
    </w:p>
    <w:p w:rsidR="00E739D4" w:rsidRPr="00CB2D8D" w:rsidRDefault="00E739D4" w:rsidP="00CB2D8D">
      <w:pPr>
        <w:spacing w:after="0" w:line="240" w:lineRule="auto"/>
        <w:ind w:firstLine="708"/>
        <w:jc w:val="both"/>
        <w:rPr>
          <w:rFonts w:ascii="Times New Roman" w:hAnsi="Times New Roman" w:cs="Times New Roman"/>
          <w:sz w:val="28"/>
          <w:szCs w:val="28"/>
        </w:rPr>
      </w:pPr>
      <w:r w:rsidRPr="00CB2D8D">
        <w:rPr>
          <w:rFonts w:ascii="Times New Roman" w:hAnsi="Times New Roman" w:cs="Times New Roman"/>
          <w:sz w:val="28"/>
          <w:szCs w:val="28"/>
        </w:rPr>
        <w:t xml:space="preserve">Наряду с Советом профилактики во всех образовательных организациях действуют Службы примирения.  Работа служб примирения затрудняется малой численностью </w:t>
      </w:r>
      <w:proofErr w:type="spellStart"/>
      <w:r w:rsidRPr="00CB2D8D">
        <w:rPr>
          <w:rFonts w:ascii="Times New Roman" w:hAnsi="Times New Roman" w:cs="Times New Roman"/>
          <w:sz w:val="28"/>
          <w:szCs w:val="28"/>
        </w:rPr>
        <w:t>обученности</w:t>
      </w:r>
      <w:proofErr w:type="spellEnd"/>
      <w:r w:rsidRPr="00CB2D8D">
        <w:rPr>
          <w:rFonts w:ascii="Times New Roman" w:hAnsi="Times New Roman" w:cs="Times New Roman"/>
          <w:sz w:val="28"/>
          <w:szCs w:val="28"/>
        </w:rPr>
        <w:t xml:space="preserve"> членов службы специальным приемам работы.</w:t>
      </w:r>
    </w:p>
    <w:p w:rsidR="00E739D4" w:rsidRPr="00CB2D8D" w:rsidRDefault="00E739D4" w:rsidP="00CB2D8D">
      <w:pPr>
        <w:spacing w:after="0" w:line="240" w:lineRule="auto"/>
        <w:ind w:firstLine="709"/>
        <w:jc w:val="both"/>
        <w:rPr>
          <w:rFonts w:ascii="Times New Roman" w:hAnsi="Times New Roman" w:cs="Times New Roman"/>
          <w:sz w:val="28"/>
          <w:szCs w:val="28"/>
          <w:highlight w:val="yellow"/>
        </w:rPr>
      </w:pPr>
      <w:r w:rsidRPr="00CB2D8D">
        <w:rPr>
          <w:rFonts w:ascii="Times New Roman" w:hAnsi="Times New Roman" w:cs="Times New Roman"/>
          <w:sz w:val="28"/>
          <w:szCs w:val="28"/>
        </w:rPr>
        <w:t xml:space="preserve">В ноябре 2016 года во всех образовательных организациях города Кировска проходило </w:t>
      </w:r>
      <w:proofErr w:type="gramStart"/>
      <w:r w:rsidRPr="00CB2D8D">
        <w:rPr>
          <w:rFonts w:ascii="Times New Roman" w:hAnsi="Times New Roman" w:cs="Times New Roman"/>
          <w:sz w:val="28"/>
          <w:szCs w:val="28"/>
        </w:rPr>
        <w:t>повторное</w:t>
      </w:r>
      <w:proofErr w:type="gramEnd"/>
      <w:r w:rsidR="00061669" w:rsidRPr="00CB2D8D">
        <w:rPr>
          <w:rFonts w:ascii="Times New Roman" w:hAnsi="Times New Roman" w:cs="Times New Roman"/>
          <w:sz w:val="28"/>
          <w:szCs w:val="28"/>
        </w:rPr>
        <w:t xml:space="preserve"> </w:t>
      </w:r>
      <w:proofErr w:type="spellStart"/>
      <w:r w:rsidRPr="00CB2D8D">
        <w:rPr>
          <w:rFonts w:ascii="Times New Roman" w:hAnsi="Times New Roman" w:cs="Times New Roman"/>
          <w:sz w:val="28"/>
          <w:szCs w:val="28"/>
          <w:highlight w:val="yellow"/>
        </w:rPr>
        <w:t>наркотестирование</w:t>
      </w:r>
      <w:proofErr w:type="spellEnd"/>
      <w:r w:rsidRPr="00CB2D8D">
        <w:rPr>
          <w:rFonts w:ascii="Times New Roman" w:hAnsi="Times New Roman" w:cs="Times New Roman"/>
          <w:sz w:val="28"/>
          <w:szCs w:val="28"/>
          <w:highlight w:val="yellow"/>
        </w:rPr>
        <w:t xml:space="preserve"> среди учащихся 7-9 классов. В нем приняли участие </w:t>
      </w:r>
      <w:proofErr w:type="gramStart"/>
      <w:r w:rsidRPr="00CB2D8D">
        <w:rPr>
          <w:rFonts w:ascii="Times New Roman" w:hAnsi="Times New Roman" w:cs="Times New Roman"/>
          <w:sz w:val="28"/>
          <w:szCs w:val="28"/>
          <w:highlight w:val="yellow"/>
        </w:rPr>
        <w:t>среди</w:t>
      </w:r>
      <w:proofErr w:type="gramEnd"/>
      <w:r w:rsidRPr="00CB2D8D">
        <w:rPr>
          <w:rFonts w:ascii="Times New Roman" w:hAnsi="Times New Roman" w:cs="Times New Roman"/>
          <w:sz w:val="28"/>
          <w:szCs w:val="28"/>
          <w:highlight w:val="yellow"/>
        </w:rPr>
        <w:t>:</w:t>
      </w:r>
    </w:p>
    <w:p w:rsidR="00E739D4" w:rsidRPr="00CB2D8D" w:rsidRDefault="00E739D4" w:rsidP="00CB2D8D">
      <w:pPr>
        <w:spacing w:after="0" w:line="240" w:lineRule="auto"/>
        <w:ind w:firstLine="709"/>
        <w:jc w:val="both"/>
        <w:rPr>
          <w:rFonts w:ascii="Times New Roman" w:hAnsi="Times New Roman" w:cs="Times New Roman"/>
          <w:sz w:val="28"/>
          <w:szCs w:val="28"/>
          <w:highlight w:val="yellow"/>
        </w:rPr>
      </w:pPr>
      <w:r w:rsidRPr="00CB2D8D">
        <w:rPr>
          <w:rFonts w:ascii="Times New Roman" w:hAnsi="Times New Roman" w:cs="Times New Roman"/>
          <w:sz w:val="28"/>
          <w:szCs w:val="28"/>
          <w:highlight w:val="yellow"/>
        </w:rPr>
        <w:t>7-х классов – 132 чел. (47,3% от общего количества учащихся);</w:t>
      </w:r>
    </w:p>
    <w:p w:rsidR="00E739D4" w:rsidRPr="00CB2D8D" w:rsidRDefault="00E739D4" w:rsidP="00CB2D8D">
      <w:pPr>
        <w:spacing w:after="0" w:line="240" w:lineRule="auto"/>
        <w:ind w:firstLine="709"/>
        <w:jc w:val="both"/>
        <w:rPr>
          <w:rFonts w:ascii="Times New Roman" w:hAnsi="Times New Roman" w:cs="Times New Roman"/>
          <w:sz w:val="28"/>
          <w:szCs w:val="28"/>
          <w:highlight w:val="yellow"/>
        </w:rPr>
      </w:pPr>
      <w:r w:rsidRPr="00CB2D8D">
        <w:rPr>
          <w:rFonts w:ascii="Times New Roman" w:hAnsi="Times New Roman" w:cs="Times New Roman"/>
          <w:sz w:val="28"/>
          <w:szCs w:val="28"/>
          <w:highlight w:val="yellow"/>
        </w:rPr>
        <w:lastRenderedPageBreak/>
        <w:t>8-х классов – 228 чел. (72% от общего количества учащихся);</w:t>
      </w:r>
    </w:p>
    <w:p w:rsidR="00E739D4" w:rsidRPr="00CB2D8D" w:rsidRDefault="00E739D4" w:rsidP="00CB2D8D">
      <w:pPr>
        <w:spacing w:after="0" w:line="240" w:lineRule="auto"/>
        <w:ind w:firstLine="709"/>
        <w:jc w:val="both"/>
        <w:rPr>
          <w:rFonts w:ascii="Times New Roman" w:hAnsi="Times New Roman" w:cs="Times New Roman"/>
          <w:sz w:val="28"/>
          <w:szCs w:val="28"/>
        </w:rPr>
      </w:pPr>
      <w:r w:rsidRPr="00CB2D8D">
        <w:rPr>
          <w:rFonts w:ascii="Times New Roman" w:hAnsi="Times New Roman" w:cs="Times New Roman"/>
          <w:sz w:val="28"/>
          <w:szCs w:val="28"/>
          <w:highlight w:val="yellow"/>
        </w:rPr>
        <w:t>9- х классов – 194 чел. (76,1% от общего количества учащихся).</w:t>
      </w:r>
    </w:p>
    <w:p w:rsidR="00E739D4" w:rsidRPr="00CB2D8D" w:rsidRDefault="00E739D4" w:rsidP="00CB2D8D">
      <w:pPr>
        <w:spacing w:after="0" w:line="240" w:lineRule="auto"/>
        <w:ind w:firstLine="708"/>
        <w:jc w:val="both"/>
        <w:rPr>
          <w:rFonts w:ascii="Times New Roman" w:hAnsi="Times New Roman" w:cs="Times New Roman"/>
          <w:sz w:val="28"/>
          <w:szCs w:val="28"/>
        </w:rPr>
      </w:pPr>
      <w:r w:rsidRPr="00CB2D8D">
        <w:rPr>
          <w:rFonts w:ascii="Times New Roman" w:hAnsi="Times New Roman" w:cs="Times New Roman"/>
          <w:sz w:val="28"/>
          <w:szCs w:val="28"/>
        </w:rPr>
        <w:t>Эта работа будет продолжена и в 2017/2018 учебном году.</w:t>
      </w:r>
    </w:p>
    <w:p w:rsidR="00E739D4" w:rsidRPr="00CB2D8D" w:rsidRDefault="00E739D4" w:rsidP="00CB2D8D">
      <w:pPr>
        <w:spacing w:after="0" w:line="240" w:lineRule="auto"/>
        <w:ind w:firstLine="708"/>
        <w:jc w:val="both"/>
        <w:rPr>
          <w:rFonts w:ascii="Times New Roman" w:hAnsi="Times New Roman" w:cs="Times New Roman"/>
          <w:b/>
          <w:sz w:val="28"/>
          <w:szCs w:val="28"/>
        </w:rPr>
      </w:pPr>
      <w:r w:rsidRPr="00CB2D8D">
        <w:rPr>
          <w:rFonts w:ascii="Times New Roman" w:hAnsi="Times New Roman" w:cs="Times New Roman"/>
          <w:bCs/>
          <w:sz w:val="28"/>
          <w:szCs w:val="28"/>
        </w:rPr>
        <w:t xml:space="preserve">В каникулярное время в школах работают оздоровительные площадки, где в первую очередь задействованы дети группы риска и состоящие </w:t>
      </w:r>
      <w:proofErr w:type="spellStart"/>
      <w:r w:rsidRPr="00CB2D8D">
        <w:rPr>
          <w:rFonts w:ascii="Times New Roman" w:hAnsi="Times New Roman" w:cs="Times New Roman"/>
          <w:bCs/>
          <w:sz w:val="28"/>
          <w:szCs w:val="28"/>
        </w:rPr>
        <w:t>наразного</w:t>
      </w:r>
      <w:proofErr w:type="spellEnd"/>
      <w:r w:rsidRPr="00CB2D8D">
        <w:rPr>
          <w:rFonts w:ascii="Times New Roman" w:hAnsi="Times New Roman" w:cs="Times New Roman"/>
          <w:bCs/>
          <w:sz w:val="28"/>
          <w:szCs w:val="28"/>
        </w:rPr>
        <w:t xml:space="preserve"> вида учете. Так, в 2017 году в о</w:t>
      </w:r>
      <w:r w:rsidRPr="00CB2D8D">
        <w:rPr>
          <w:rFonts w:ascii="Times New Roman" w:hAnsi="Times New Roman" w:cs="Times New Roman"/>
          <w:sz w:val="28"/>
          <w:szCs w:val="28"/>
        </w:rPr>
        <w:t xml:space="preserve">здоровительных учреждениях с дневным пребыванием детей на базе образовательных учреждений г. Кировска оздоровление прошли 1505 учащихся. 108  детей, находящиеся в трудной жизненной ситуации, отдыхали за пределами Мурманской области и 79 </w:t>
      </w:r>
      <w:r w:rsidR="00061669" w:rsidRPr="00CB2D8D">
        <w:rPr>
          <w:rFonts w:ascii="Times New Roman" w:hAnsi="Times New Roman" w:cs="Times New Roman"/>
          <w:sz w:val="28"/>
          <w:szCs w:val="28"/>
        </w:rPr>
        <w:t xml:space="preserve">детей - </w:t>
      </w:r>
      <w:r w:rsidRPr="00CB2D8D">
        <w:rPr>
          <w:rFonts w:ascii="Times New Roman" w:hAnsi="Times New Roman" w:cs="Times New Roman"/>
          <w:sz w:val="28"/>
          <w:szCs w:val="28"/>
        </w:rPr>
        <w:t xml:space="preserve"> в оздоровительных учреждениях на территории Мурманской области.</w:t>
      </w:r>
    </w:p>
    <w:p w:rsidR="00E739D4" w:rsidRPr="00CB2D8D" w:rsidRDefault="00E739D4" w:rsidP="00CB2D8D">
      <w:pPr>
        <w:pStyle w:val="2"/>
        <w:tabs>
          <w:tab w:val="left" w:pos="709"/>
          <w:tab w:val="left" w:pos="993"/>
        </w:tabs>
        <w:spacing w:after="0" w:line="240" w:lineRule="auto"/>
        <w:ind w:left="0" w:firstLine="709"/>
        <w:jc w:val="both"/>
        <w:rPr>
          <w:sz w:val="28"/>
          <w:szCs w:val="28"/>
        </w:rPr>
      </w:pPr>
      <w:r w:rsidRPr="00CB2D8D">
        <w:rPr>
          <w:sz w:val="28"/>
          <w:szCs w:val="28"/>
        </w:rPr>
        <w:t>За счет  средств бюджета муниципального образования в  2017 году  в учреждениях  города  работали  378 (АППГ –362)  несовершеннолетних.</w:t>
      </w:r>
    </w:p>
    <w:p w:rsidR="00E739D4" w:rsidRPr="00CB2D8D" w:rsidRDefault="00E739D4" w:rsidP="00CB2D8D">
      <w:pPr>
        <w:spacing w:after="0" w:line="240" w:lineRule="auto"/>
        <w:ind w:firstLine="708"/>
        <w:jc w:val="both"/>
        <w:rPr>
          <w:rFonts w:ascii="Times New Roman" w:hAnsi="Times New Roman" w:cs="Times New Roman"/>
          <w:sz w:val="28"/>
          <w:szCs w:val="28"/>
        </w:rPr>
      </w:pPr>
      <w:r w:rsidRPr="00CB2D8D">
        <w:rPr>
          <w:rFonts w:ascii="Times New Roman" w:hAnsi="Times New Roman" w:cs="Times New Roman"/>
          <w:sz w:val="28"/>
          <w:szCs w:val="28"/>
        </w:rPr>
        <w:t xml:space="preserve">Продолжается работа по профилактике суицидального поведения среди детей. В соответствии с приказом комитета образования, культуры и спорта от 11.09.2017 № 351 </w:t>
      </w:r>
      <w:r w:rsidR="00061669" w:rsidRPr="00CB2D8D">
        <w:rPr>
          <w:rFonts w:ascii="Times New Roman" w:hAnsi="Times New Roman" w:cs="Times New Roman"/>
          <w:sz w:val="28"/>
          <w:szCs w:val="28"/>
        </w:rPr>
        <w:t xml:space="preserve">будет реализован </w:t>
      </w:r>
      <w:r w:rsidRPr="00CB2D8D">
        <w:rPr>
          <w:rFonts w:ascii="Times New Roman" w:hAnsi="Times New Roman" w:cs="Times New Roman"/>
          <w:sz w:val="28"/>
          <w:szCs w:val="28"/>
        </w:rPr>
        <w:t>Комплекс мер по профилактике суицидального поведения среди детей на 2018-2020 годы.</w:t>
      </w:r>
    </w:p>
    <w:p w:rsidR="00E739D4" w:rsidRPr="00CB2D8D" w:rsidRDefault="00E739D4" w:rsidP="00CB2D8D">
      <w:pPr>
        <w:spacing w:after="0" w:line="240" w:lineRule="auto"/>
        <w:jc w:val="both"/>
        <w:rPr>
          <w:rFonts w:ascii="Times New Roman" w:hAnsi="Times New Roman" w:cs="Times New Roman"/>
          <w:bCs/>
          <w:sz w:val="28"/>
          <w:szCs w:val="28"/>
        </w:rPr>
      </w:pPr>
      <w:r w:rsidRPr="00CB2D8D">
        <w:rPr>
          <w:rFonts w:ascii="Times New Roman" w:hAnsi="Times New Roman" w:cs="Times New Roman"/>
          <w:b/>
          <w:bCs/>
          <w:sz w:val="28"/>
          <w:szCs w:val="28"/>
        </w:rPr>
        <w:tab/>
      </w:r>
      <w:r w:rsidRPr="00CB2D8D">
        <w:rPr>
          <w:rFonts w:ascii="Times New Roman" w:hAnsi="Times New Roman" w:cs="Times New Roman"/>
          <w:bCs/>
          <w:sz w:val="28"/>
          <w:szCs w:val="28"/>
        </w:rPr>
        <w:t>Участники совещания!</w:t>
      </w:r>
    </w:p>
    <w:p w:rsidR="00E739D4" w:rsidRPr="00CB2D8D" w:rsidRDefault="00E739D4" w:rsidP="00CB2D8D">
      <w:pPr>
        <w:pStyle w:val="2"/>
        <w:spacing w:after="0" w:line="240" w:lineRule="auto"/>
        <w:ind w:left="0"/>
        <w:jc w:val="both"/>
        <w:rPr>
          <w:sz w:val="28"/>
          <w:szCs w:val="28"/>
        </w:rPr>
      </w:pPr>
      <w:r w:rsidRPr="00CB2D8D">
        <w:rPr>
          <w:sz w:val="28"/>
          <w:szCs w:val="28"/>
        </w:rPr>
        <w:tab/>
        <w:t xml:space="preserve"> - Учитывая тенденцию криминогенной активности детей младшего школьного возраста необходимо направить профилактическую работу в младшее и среднее звено общеобразовательных организаций;</w:t>
      </w:r>
    </w:p>
    <w:p w:rsidR="00E739D4" w:rsidRPr="00CB2D8D" w:rsidRDefault="00E739D4" w:rsidP="00CB2D8D">
      <w:pPr>
        <w:pStyle w:val="2"/>
        <w:spacing w:after="0" w:line="240" w:lineRule="auto"/>
        <w:ind w:left="0"/>
        <w:jc w:val="both"/>
        <w:rPr>
          <w:sz w:val="28"/>
          <w:szCs w:val="28"/>
        </w:rPr>
      </w:pPr>
      <w:r w:rsidRPr="00CB2D8D">
        <w:rPr>
          <w:sz w:val="28"/>
          <w:szCs w:val="28"/>
        </w:rPr>
        <w:tab/>
        <w:t>- Рассмотреть новые инновационные формы проведения индивидуально-профилактической работы, деятельности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и применить их на практике;</w:t>
      </w:r>
    </w:p>
    <w:p w:rsidR="00E739D4" w:rsidRPr="00CB2D8D" w:rsidRDefault="00E739D4" w:rsidP="00CB2D8D">
      <w:pPr>
        <w:pStyle w:val="2"/>
        <w:spacing w:after="0" w:line="240" w:lineRule="auto"/>
        <w:ind w:left="0"/>
        <w:jc w:val="both"/>
        <w:rPr>
          <w:sz w:val="28"/>
          <w:szCs w:val="28"/>
        </w:rPr>
      </w:pPr>
      <w:r w:rsidRPr="00CB2D8D">
        <w:rPr>
          <w:b/>
          <w:color w:val="000000"/>
          <w:spacing w:val="-25"/>
          <w:sz w:val="28"/>
          <w:szCs w:val="28"/>
        </w:rPr>
        <w:tab/>
        <w:t xml:space="preserve">- </w:t>
      </w:r>
      <w:r w:rsidRPr="00CB2D8D">
        <w:rPr>
          <w:color w:val="000000"/>
          <w:spacing w:val="-25"/>
          <w:sz w:val="28"/>
          <w:szCs w:val="28"/>
        </w:rPr>
        <w:t>Д</w:t>
      </w:r>
      <w:r w:rsidRPr="00CB2D8D">
        <w:rPr>
          <w:color w:val="000000"/>
          <w:sz w:val="28"/>
          <w:szCs w:val="28"/>
        </w:rPr>
        <w:t xml:space="preserve">обиться значительного снижения численности безнадзорных детей, </w:t>
      </w:r>
      <w:r w:rsidRPr="00CB2D8D">
        <w:rPr>
          <w:color w:val="000000"/>
          <w:spacing w:val="1"/>
          <w:sz w:val="28"/>
          <w:szCs w:val="28"/>
        </w:rPr>
        <w:t xml:space="preserve">несовершеннолетних, употребляющих спиртные напитки, а также сокращение числа </w:t>
      </w:r>
      <w:r w:rsidRPr="00CB2D8D">
        <w:rPr>
          <w:color w:val="000000"/>
          <w:sz w:val="28"/>
          <w:szCs w:val="28"/>
        </w:rPr>
        <w:t>правонарушений и преступлений несовершеннолетних;</w:t>
      </w:r>
    </w:p>
    <w:p w:rsidR="00116D5A" w:rsidRPr="00CB2D8D" w:rsidRDefault="00E739D4" w:rsidP="00CB2D8D">
      <w:pPr>
        <w:pStyle w:val="a7"/>
        <w:spacing w:after="0"/>
        <w:jc w:val="both"/>
        <w:rPr>
          <w:color w:val="000000"/>
          <w:spacing w:val="1"/>
          <w:sz w:val="28"/>
          <w:szCs w:val="28"/>
        </w:rPr>
      </w:pPr>
      <w:r w:rsidRPr="00CB2D8D">
        <w:rPr>
          <w:color w:val="000000"/>
          <w:sz w:val="28"/>
          <w:szCs w:val="28"/>
        </w:rPr>
        <w:tab/>
        <w:t xml:space="preserve">- </w:t>
      </w:r>
      <w:r w:rsidRPr="00CB2D8D">
        <w:rPr>
          <w:sz w:val="28"/>
          <w:szCs w:val="28"/>
        </w:rPr>
        <w:t xml:space="preserve">Осуществлять защитную функцию в отношении несовершеннолетних, находящихся в трудной жизненной ситуации. </w:t>
      </w:r>
      <w:r w:rsidRPr="00CB2D8D">
        <w:rPr>
          <w:color w:val="000000"/>
          <w:sz w:val="28"/>
          <w:szCs w:val="28"/>
        </w:rPr>
        <w:t xml:space="preserve">Создать условия для обеспечения защиты их прав, законных интересов, </w:t>
      </w:r>
      <w:r w:rsidRPr="00CB2D8D">
        <w:rPr>
          <w:color w:val="000000"/>
          <w:spacing w:val="1"/>
          <w:sz w:val="28"/>
          <w:szCs w:val="28"/>
        </w:rPr>
        <w:t>социальной реабилитации и адаптации в обществе.</w:t>
      </w:r>
    </w:p>
    <w:p w:rsidR="00116D5A" w:rsidRPr="00CB2D8D" w:rsidRDefault="00116D5A" w:rsidP="00CB2D8D">
      <w:pPr>
        <w:pStyle w:val="a7"/>
        <w:spacing w:after="0"/>
        <w:jc w:val="both"/>
        <w:rPr>
          <w:color w:val="000000"/>
          <w:spacing w:val="1"/>
          <w:sz w:val="28"/>
          <w:szCs w:val="28"/>
        </w:rPr>
      </w:pPr>
    </w:p>
    <w:p w:rsidR="00116D5A" w:rsidRPr="00CB2D8D" w:rsidRDefault="00116D5A" w:rsidP="00CB2D8D">
      <w:pPr>
        <w:pStyle w:val="a7"/>
        <w:spacing w:after="0"/>
        <w:jc w:val="both"/>
        <w:rPr>
          <w:sz w:val="28"/>
          <w:szCs w:val="28"/>
        </w:rPr>
      </w:pPr>
      <w:r w:rsidRPr="00CB2D8D">
        <w:rPr>
          <w:color w:val="000000"/>
          <w:spacing w:val="1"/>
          <w:sz w:val="28"/>
          <w:szCs w:val="28"/>
        </w:rPr>
        <w:tab/>
      </w:r>
      <w:r w:rsidRPr="00CB2D8D">
        <w:rPr>
          <w:sz w:val="28"/>
          <w:szCs w:val="28"/>
        </w:rPr>
        <w:t xml:space="preserve">Содержательный аспект системы воспитательной работы многогранен и обозначен в основной образовательной программе каждого учреждения. Согласно Федеральным государственным образовательным стандартам, определены результаты воспитательной работы выпускников школ: развитие чувства гражданской идентичности, патриотизма, толерантности, повышение учебной мотивации, стремления к познанию, умению общаться, чувства ответственности за свои решения и </w:t>
      </w:r>
      <w:proofErr w:type="gramStart"/>
      <w:r w:rsidRPr="00CB2D8D">
        <w:rPr>
          <w:sz w:val="28"/>
          <w:szCs w:val="28"/>
        </w:rPr>
        <w:t>поступки</w:t>
      </w:r>
      <w:proofErr w:type="gramEnd"/>
      <w:r w:rsidRPr="00CB2D8D">
        <w:rPr>
          <w:sz w:val="28"/>
          <w:szCs w:val="28"/>
        </w:rPr>
        <w:t xml:space="preserve"> и многое другое.</w:t>
      </w:r>
    </w:p>
    <w:p w:rsidR="00116D5A" w:rsidRPr="00CB2D8D" w:rsidRDefault="00116D5A" w:rsidP="00CB2D8D">
      <w:pPr>
        <w:pStyle w:val="a7"/>
        <w:spacing w:after="0"/>
        <w:jc w:val="both"/>
        <w:rPr>
          <w:sz w:val="28"/>
          <w:szCs w:val="28"/>
        </w:rPr>
      </w:pPr>
      <w:r w:rsidRPr="00CB2D8D">
        <w:rPr>
          <w:sz w:val="28"/>
          <w:szCs w:val="28"/>
        </w:rPr>
        <w:tab/>
        <w:t xml:space="preserve">Уважаемые коллеги! В этом учебном году мы должны создать в </w:t>
      </w:r>
      <w:r w:rsidR="00BA610E" w:rsidRPr="00CB2D8D">
        <w:rPr>
          <w:sz w:val="28"/>
          <w:szCs w:val="28"/>
        </w:rPr>
        <w:t>городе</w:t>
      </w:r>
      <w:r w:rsidR="00061669" w:rsidRPr="00CB2D8D">
        <w:rPr>
          <w:sz w:val="28"/>
          <w:szCs w:val="28"/>
        </w:rPr>
        <w:t xml:space="preserve"> </w:t>
      </w:r>
      <w:r w:rsidR="00BA610E" w:rsidRPr="00CB2D8D">
        <w:rPr>
          <w:sz w:val="28"/>
          <w:szCs w:val="28"/>
        </w:rPr>
        <w:t>отряд</w:t>
      </w:r>
      <w:r w:rsidR="00061669" w:rsidRPr="00CB2D8D">
        <w:rPr>
          <w:sz w:val="28"/>
          <w:szCs w:val="28"/>
        </w:rPr>
        <w:t>ы</w:t>
      </w:r>
      <w:r w:rsidRPr="00CB2D8D">
        <w:rPr>
          <w:sz w:val="28"/>
          <w:szCs w:val="28"/>
        </w:rPr>
        <w:t xml:space="preserve"> Ю</w:t>
      </w:r>
      <w:r w:rsidR="00BA610E" w:rsidRPr="00CB2D8D">
        <w:rPr>
          <w:sz w:val="28"/>
          <w:szCs w:val="28"/>
        </w:rPr>
        <w:t>НАРМИИ</w:t>
      </w:r>
      <w:r w:rsidRPr="00CB2D8D">
        <w:rPr>
          <w:sz w:val="28"/>
          <w:szCs w:val="28"/>
        </w:rPr>
        <w:t xml:space="preserve">, стать участниками Российского движения школьников, </w:t>
      </w:r>
      <w:r w:rsidR="00BA610E" w:rsidRPr="00CB2D8D">
        <w:rPr>
          <w:sz w:val="28"/>
          <w:szCs w:val="28"/>
        </w:rPr>
        <w:t xml:space="preserve"> поднять на новый уровень экологическо</w:t>
      </w:r>
      <w:r w:rsidR="00061669" w:rsidRPr="00CB2D8D">
        <w:rPr>
          <w:sz w:val="28"/>
          <w:szCs w:val="28"/>
        </w:rPr>
        <w:t xml:space="preserve">е воспитание детей и подростков, у нас </w:t>
      </w:r>
      <w:r w:rsidR="00061669" w:rsidRPr="00CB2D8D">
        <w:rPr>
          <w:sz w:val="28"/>
          <w:szCs w:val="28"/>
        </w:rPr>
        <w:lastRenderedPageBreak/>
        <w:t>накоплен большой опыт, имеются хорошие традиции в данных направлениях деятельности.</w:t>
      </w:r>
    </w:p>
    <w:p w:rsidR="00BA610E" w:rsidRPr="00CB2D8D" w:rsidRDefault="00BA610E" w:rsidP="00CB2D8D">
      <w:pPr>
        <w:pStyle w:val="a7"/>
        <w:spacing w:after="0"/>
        <w:jc w:val="both"/>
        <w:rPr>
          <w:sz w:val="28"/>
          <w:szCs w:val="28"/>
        </w:rPr>
      </w:pPr>
    </w:p>
    <w:p w:rsidR="00BA610E" w:rsidRPr="00CB2D8D" w:rsidRDefault="00BA610E" w:rsidP="00CB2D8D">
      <w:pPr>
        <w:pStyle w:val="a7"/>
        <w:spacing w:after="0"/>
        <w:jc w:val="both"/>
        <w:rPr>
          <w:sz w:val="28"/>
          <w:szCs w:val="28"/>
        </w:rPr>
      </w:pPr>
      <w:r w:rsidRPr="00CB2D8D">
        <w:rPr>
          <w:sz w:val="28"/>
          <w:szCs w:val="28"/>
        </w:rPr>
        <w:tab/>
        <w:t>Обеспечение отрасли кадрами – это задача всех уровней управления образованием.</w:t>
      </w:r>
    </w:p>
    <w:p w:rsidR="00BA610E" w:rsidRPr="00CB2D8D" w:rsidRDefault="00BA610E" w:rsidP="00CB2D8D">
      <w:pPr>
        <w:pStyle w:val="a7"/>
        <w:spacing w:after="0"/>
        <w:jc w:val="both"/>
        <w:rPr>
          <w:sz w:val="28"/>
          <w:szCs w:val="28"/>
        </w:rPr>
      </w:pPr>
      <w:r w:rsidRPr="00CB2D8D">
        <w:rPr>
          <w:sz w:val="28"/>
          <w:szCs w:val="28"/>
        </w:rPr>
        <w:t xml:space="preserve">С 1 января 2018 года в режиме апробации заработает национальная система учительского роста, в рамках которой </w:t>
      </w:r>
      <w:proofErr w:type="spellStart"/>
      <w:r w:rsidRPr="00CB2D8D">
        <w:rPr>
          <w:sz w:val="28"/>
          <w:szCs w:val="28"/>
        </w:rPr>
        <w:t>Минобрнауки</w:t>
      </w:r>
      <w:proofErr w:type="spellEnd"/>
      <w:r w:rsidRPr="00CB2D8D">
        <w:rPr>
          <w:sz w:val="28"/>
          <w:szCs w:val="28"/>
        </w:rPr>
        <w:t xml:space="preserve"> России предлагает: внести изменения в профессиональный стандарт, привязав требования профессионального стандарта к различным уровням квалификации; ввести для учителей дифференцированную систему должностей в зависимости от уровня сложности и ответственности выполняемых трудовых функций; установить требования к уровням квалификации на основе оценки уровня владения профессиональными компетенциями, предусмотрев требования к соответствию занимаемой должности и требования к квалификационной категории; сформировать единую систему аттестации педагогических работников через разработку на федеральном уровне единых федеральных оценочных материалов по компетенциям, введя оценку уровня владения указанными компетенциями на первом этапе как альтернативную форму аттестации по выбору учителей, сохранив существующую форму аттестации;</w:t>
      </w:r>
    </w:p>
    <w:p w:rsidR="0062712C" w:rsidRPr="00CB2D8D" w:rsidRDefault="00BA610E" w:rsidP="00CB2D8D">
      <w:pPr>
        <w:spacing w:after="0" w:line="240" w:lineRule="auto"/>
        <w:ind w:firstLine="708"/>
        <w:jc w:val="both"/>
        <w:rPr>
          <w:rFonts w:ascii="Times New Roman" w:hAnsi="Times New Roman" w:cs="Times New Roman"/>
          <w:sz w:val="28"/>
          <w:szCs w:val="28"/>
        </w:rPr>
      </w:pPr>
      <w:r w:rsidRPr="00CB2D8D">
        <w:rPr>
          <w:rFonts w:ascii="Times New Roman" w:hAnsi="Times New Roman" w:cs="Times New Roman"/>
          <w:sz w:val="28"/>
          <w:szCs w:val="28"/>
        </w:rPr>
        <w:t xml:space="preserve">Национальная система учительского  роста должна способствовать престижу учительской профессии. </w:t>
      </w:r>
    </w:p>
    <w:p w:rsidR="00ED090B" w:rsidRPr="00CB2D8D" w:rsidRDefault="00ED090B" w:rsidP="00CB2D8D">
      <w:pPr>
        <w:shd w:val="clear" w:color="auto" w:fill="FFFFFF"/>
        <w:spacing w:after="0" w:line="240" w:lineRule="auto"/>
        <w:jc w:val="both"/>
        <w:rPr>
          <w:rFonts w:ascii="Times New Roman" w:eastAsia="Times New Roman" w:hAnsi="Times New Roman" w:cs="Times New Roman"/>
          <w:b/>
          <w:color w:val="000000"/>
          <w:sz w:val="28"/>
          <w:szCs w:val="28"/>
        </w:rPr>
      </w:pPr>
    </w:p>
    <w:p w:rsidR="00BA610E" w:rsidRPr="00CB2D8D" w:rsidRDefault="00BA610E"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r w:rsidR="00116D5A" w:rsidRPr="00CB2D8D">
        <w:rPr>
          <w:rFonts w:ascii="Times New Roman" w:hAnsi="Times New Roman" w:cs="Times New Roman"/>
          <w:sz w:val="28"/>
          <w:szCs w:val="28"/>
        </w:rPr>
        <w:t>Уважаемые участники совещания! Оценивая сегодня результаты деятельности муниципальной системы образования за прошедший учебный год, можно с уверенностью сказать, что все реализованные в ней мероприятия, проекты, нововведения, способствовали осуществлению позитивных преобразований в отрасли, ускорению процесса ее инновационного развития, достижению главной цели – повышению качества и доступности образовательных услуг.</w:t>
      </w:r>
    </w:p>
    <w:p w:rsidR="00BA610E" w:rsidRPr="00CB2D8D" w:rsidRDefault="00BA610E"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r w:rsidR="00116D5A" w:rsidRPr="00CB2D8D">
        <w:rPr>
          <w:rFonts w:ascii="Times New Roman" w:hAnsi="Times New Roman" w:cs="Times New Roman"/>
          <w:sz w:val="28"/>
          <w:szCs w:val="28"/>
        </w:rPr>
        <w:t xml:space="preserve"> Однако нельзя не признать, что внутри нашей системы образования мы видим примеры разной результативности при одинаковых затратах и одинаковой результативности при разных затратах. То есть, примеры разной эффективности! </w:t>
      </w:r>
    </w:p>
    <w:p w:rsidR="00BA610E" w:rsidRPr="00CB2D8D" w:rsidRDefault="00BA610E"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Н</w:t>
      </w:r>
      <w:r w:rsidR="00116D5A" w:rsidRPr="00CB2D8D">
        <w:rPr>
          <w:rFonts w:ascii="Times New Roman" w:hAnsi="Times New Roman" w:cs="Times New Roman"/>
          <w:sz w:val="28"/>
          <w:szCs w:val="28"/>
        </w:rPr>
        <w:t xml:space="preserve">еэффективно устроенная система образования вряд ли способна сформировать успешного выпускника, способного вести активную жизнь, наладить эффективное производство. Нам предстоит выявить точки эффективности в образовательной системе </w:t>
      </w:r>
      <w:r w:rsidRPr="00CB2D8D">
        <w:rPr>
          <w:rFonts w:ascii="Times New Roman" w:hAnsi="Times New Roman" w:cs="Times New Roman"/>
          <w:sz w:val="28"/>
          <w:szCs w:val="28"/>
        </w:rPr>
        <w:t>города</w:t>
      </w:r>
      <w:r w:rsidR="00116D5A" w:rsidRPr="00CB2D8D">
        <w:rPr>
          <w:rFonts w:ascii="Times New Roman" w:hAnsi="Times New Roman" w:cs="Times New Roman"/>
          <w:sz w:val="28"/>
          <w:szCs w:val="28"/>
        </w:rPr>
        <w:t>, те образовательные организации, которые даже за счет относительно небольших кадровых, материальных, финансовых и иных ресурсов демонстрируют достойные результаты и положительную динамику развития. И поддержать эти точки роста! Вычленить организационн</w:t>
      </w:r>
      <w:proofErr w:type="gramStart"/>
      <w:r w:rsidR="00116D5A" w:rsidRPr="00CB2D8D">
        <w:rPr>
          <w:rFonts w:ascii="Times New Roman" w:hAnsi="Times New Roman" w:cs="Times New Roman"/>
          <w:sz w:val="28"/>
          <w:szCs w:val="28"/>
        </w:rPr>
        <w:t>о-</w:t>
      </w:r>
      <w:proofErr w:type="gramEnd"/>
      <w:r w:rsidR="00116D5A" w:rsidRPr="00CB2D8D">
        <w:rPr>
          <w:rFonts w:ascii="Times New Roman" w:hAnsi="Times New Roman" w:cs="Times New Roman"/>
          <w:sz w:val="28"/>
          <w:szCs w:val="28"/>
        </w:rPr>
        <w:t xml:space="preserve"> управленческие механизмы, способствующие этому росту. А затем распространить эти эффективные практики на менее эффективно работающие управленческие структуры. </w:t>
      </w:r>
    </w:p>
    <w:p w:rsidR="00BA610E" w:rsidRPr="00CB2D8D" w:rsidRDefault="00D832F4"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r w:rsidR="00116D5A" w:rsidRPr="00CB2D8D">
        <w:rPr>
          <w:rFonts w:ascii="Times New Roman" w:hAnsi="Times New Roman" w:cs="Times New Roman"/>
          <w:sz w:val="28"/>
          <w:szCs w:val="28"/>
        </w:rPr>
        <w:t xml:space="preserve">На региональном педагогическом совете Министр обозначил ряд ключевых задач: </w:t>
      </w:r>
    </w:p>
    <w:p w:rsidR="00D56F35" w:rsidRPr="00CB2D8D" w:rsidRDefault="00D56F35"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lastRenderedPageBreak/>
        <w:tab/>
        <w:t>- развитие внутренней системы оценки качества образования;</w:t>
      </w:r>
    </w:p>
    <w:p w:rsidR="00B641B7" w:rsidRPr="00CB2D8D" w:rsidRDefault="00B641B7"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совершенствование организации внеурочной деятельности и достижение новых образовательных результатов в соответствии с ФГОС общего образования;</w:t>
      </w:r>
    </w:p>
    <w:p w:rsidR="00BA610E" w:rsidRPr="00CB2D8D" w:rsidRDefault="00D832F4"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xml:space="preserve">- </w:t>
      </w:r>
      <w:r w:rsidR="00D56F35" w:rsidRPr="00CB2D8D">
        <w:rPr>
          <w:rFonts w:ascii="Times New Roman" w:hAnsi="Times New Roman" w:cs="Times New Roman"/>
          <w:sz w:val="28"/>
          <w:szCs w:val="28"/>
        </w:rPr>
        <w:t>р</w:t>
      </w:r>
      <w:r w:rsidR="00116D5A" w:rsidRPr="00CB2D8D">
        <w:rPr>
          <w:rFonts w:ascii="Times New Roman" w:hAnsi="Times New Roman" w:cs="Times New Roman"/>
          <w:sz w:val="28"/>
          <w:szCs w:val="28"/>
        </w:rPr>
        <w:t>асширение доступности образовательной среды</w:t>
      </w:r>
      <w:r w:rsidR="00D56F35" w:rsidRPr="00CB2D8D">
        <w:rPr>
          <w:rFonts w:ascii="Times New Roman" w:hAnsi="Times New Roman" w:cs="Times New Roman"/>
          <w:sz w:val="28"/>
          <w:szCs w:val="28"/>
        </w:rPr>
        <w:t>;</w:t>
      </w:r>
    </w:p>
    <w:p w:rsidR="00B641B7" w:rsidRPr="00CB2D8D" w:rsidRDefault="00B641B7"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индивидуализация дополнительного образования;</w:t>
      </w:r>
    </w:p>
    <w:p w:rsidR="00BA610E" w:rsidRPr="00CB2D8D" w:rsidRDefault="00D832F4"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xml:space="preserve">- </w:t>
      </w:r>
      <w:r w:rsidR="00D56F35" w:rsidRPr="00CB2D8D">
        <w:rPr>
          <w:rFonts w:ascii="Times New Roman" w:hAnsi="Times New Roman" w:cs="Times New Roman"/>
          <w:sz w:val="28"/>
          <w:szCs w:val="28"/>
        </w:rPr>
        <w:t>в</w:t>
      </w:r>
      <w:r w:rsidR="00116D5A" w:rsidRPr="00CB2D8D">
        <w:rPr>
          <w:rFonts w:ascii="Times New Roman" w:hAnsi="Times New Roman" w:cs="Times New Roman"/>
          <w:sz w:val="28"/>
          <w:szCs w:val="28"/>
        </w:rPr>
        <w:t>овлечение детей и молодежи в с</w:t>
      </w:r>
      <w:r w:rsidR="00D56F35" w:rsidRPr="00CB2D8D">
        <w:rPr>
          <w:rFonts w:ascii="Times New Roman" w:hAnsi="Times New Roman" w:cs="Times New Roman"/>
          <w:sz w:val="28"/>
          <w:szCs w:val="28"/>
        </w:rPr>
        <w:t>оциально-полезную деятельность;</w:t>
      </w:r>
    </w:p>
    <w:p w:rsidR="00BA610E" w:rsidRPr="00CB2D8D" w:rsidRDefault="00D56F35"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t>- р</w:t>
      </w:r>
      <w:r w:rsidR="00116D5A" w:rsidRPr="00CB2D8D">
        <w:rPr>
          <w:rFonts w:ascii="Times New Roman" w:hAnsi="Times New Roman" w:cs="Times New Roman"/>
          <w:sz w:val="28"/>
          <w:szCs w:val="28"/>
        </w:rPr>
        <w:t xml:space="preserve">азвитие кадрового потенциала, внедрение профессионального стандарта педагога </w:t>
      </w:r>
    </w:p>
    <w:p w:rsidR="00BA610E" w:rsidRPr="00CB2D8D" w:rsidRDefault="00B641B7" w:rsidP="00CB2D8D">
      <w:pPr>
        <w:shd w:val="clear" w:color="auto" w:fill="FFFFFF"/>
        <w:spacing w:after="0" w:line="240" w:lineRule="auto"/>
        <w:jc w:val="both"/>
        <w:rPr>
          <w:rFonts w:ascii="Times New Roman" w:hAnsi="Times New Roman" w:cs="Times New Roman"/>
          <w:sz w:val="28"/>
          <w:szCs w:val="28"/>
        </w:rPr>
      </w:pPr>
      <w:r w:rsidRPr="00CB2D8D">
        <w:rPr>
          <w:rFonts w:ascii="Times New Roman" w:hAnsi="Times New Roman" w:cs="Times New Roman"/>
          <w:sz w:val="28"/>
          <w:szCs w:val="28"/>
        </w:rPr>
        <w:tab/>
      </w:r>
      <w:r w:rsidR="00116D5A" w:rsidRPr="00CB2D8D">
        <w:rPr>
          <w:rFonts w:ascii="Times New Roman" w:hAnsi="Times New Roman" w:cs="Times New Roman"/>
          <w:sz w:val="28"/>
          <w:szCs w:val="28"/>
        </w:rPr>
        <w:t xml:space="preserve">Успешное решение поставленных перед системой образования </w:t>
      </w:r>
      <w:r w:rsidRPr="00CB2D8D">
        <w:rPr>
          <w:rFonts w:ascii="Times New Roman" w:hAnsi="Times New Roman" w:cs="Times New Roman"/>
          <w:sz w:val="28"/>
          <w:szCs w:val="28"/>
        </w:rPr>
        <w:t>города</w:t>
      </w:r>
      <w:r w:rsidR="00116D5A" w:rsidRPr="00CB2D8D">
        <w:rPr>
          <w:rFonts w:ascii="Times New Roman" w:hAnsi="Times New Roman" w:cs="Times New Roman"/>
          <w:sz w:val="28"/>
          <w:szCs w:val="28"/>
        </w:rPr>
        <w:t xml:space="preserve"> задач может быть достигнуто только совместными усилиями всех участников образовательного процесса. </w:t>
      </w:r>
      <w:r w:rsidRPr="00CB2D8D">
        <w:rPr>
          <w:rFonts w:ascii="Times New Roman" w:hAnsi="Times New Roman" w:cs="Times New Roman"/>
          <w:sz w:val="28"/>
          <w:szCs w:val="28"/>
        </w:rPr>
        <w:tab/>
      </w:r>
      <w:r w:rsidR="00116D5A" w:rsidRPr="00CB2D8D">
        <w:rPr>
          <w:rFonts w:ascii="Times New Roman" w:hAnsi="Times New Roman" w:cs="Times New Roman"/>
          <w:sz w:val="28"/>
          <w:szCs w:val="28"/>
        </w:rPr>
        <w:t xml:space="preserve">Мы ждем от вас конструктивных предложений, готовы к диалогу для выработки реальных мер совершенствования муниципальной системы образования. Только вместе мы создадим современные, достойные условия для обучения наших детей, внедрим лучшие технологии и методики, чтобы юные жители </w:t>
      </w:r>
      <w:r w:rsidR="00BA610E" w:rsidRPr="00CB2D8D">
        <w:rPr>
          <w:rFonts w:ascii="Times New Roman" w:hAnsi="Times New Roman" w:cs="Times New Roman"/>
          <w:sz w:val="28"/>
          <w:szCs w:val="28"/>
        </w:rPr>
        <w:t>Кировска</w:t>
      </w:r>
      <w:r w:rsidR="00116D5A" w:rsidRPr="00CB2D8D">
        <w:rPr>
          <w:rFonts w:ascii="Times New Roman" w:hAnsi="Times New Roman" w:cs="Times New Roman"/>
          <w:sz w:val="28"/>
          <w:szCs w:val="28"/>
        </w:rPr>
        <w:t xml:space="preserve"> были успешными и гордились своей малой родиной. </w:t>
      </w:r>
    </w:p>
    <w:p w:rsidR="00ED090B" w:rsidRPr="00CB2D8D" w:rsidRDefault="00B641B7" w:rsidP="00CB2D8D">
      <w:pPr>
        <w:shd w:val="clear" w:color="auto" w:fill="FFFFFF"/>
        <w:spacing w:after="0" w:line="240" w:lineRule="auto"/>
        <w:jc w:val="both"/>
        <w:rPr>
          <w:rFonts w:ascii="Times New Roman" w:eastAsia="Times New Roman" w:hAnsi="Times New Roman" w:cs="Times New Roman"/>
          <w:b/>
          <w:color w:val="000000"/>
          <w:sz w:val="28"/>
          <w:szCs w:val="28"/>
        </w:rPr>
      </w:pPr>
      <w:r w:rsidRPr="00CB2D8D">
        <w:rPr>
          <w:rFonts w:ascii="Times New Roman" w:hAnsi="Times New Roman" w:cs="Times New Roman"/>
          <w:sz w:val="28"/>
          <w:szCs w:val="28"/>
        </w:rPr>
        <w:tab/>
      </w:r>
      <w:r w:rsidR="00116D5A" w:rsidRPr="00CB2D8D">
        <w:rPr>
          <w:rFonts w:ascii="Times New Roman" w:hAnsi="Times New Roman" w:cs="Times New Roman"/>
          <w:sz w:val="28"/>
          <w:szCs w:val="28"/>
        </w:rPr>
        <w:t>Хочется пожелать, чтобы новый учебный год стал для вас годом исполнения поставленных задач, творческих свершений и побед, годом целенаправленной работы в соответствии с выбранными приоритетами!</w:t>
      </w:r>
    </w:p>
    <w:p w:rsidR="00E0305A" w:rsidRPr="00E0305A" w:rsidRDefault="00E0305A" w:rsidP="00D832F4">
      <w:pPr>
        <w:spacing w:after="0" w:line="240" w:lineRule="auto"/>
      </w:pPr>
    </w:p>
    <w:sectPr w:rsidR="00E0305A" w:rsidRPr="00E0305A" w:rsidSect="0021581B">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46E87CCC"/>
    <w:lvl w:ilvl="0" w:tplc="FFFFFFFF">
      <w:start w:val="1"/>
      <w:numFmt w:val="bullet"/>
      <w:lvlText w:val="и"/>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BDC1BDF"/>
    <w:multiLevelType w:val="hybridMultilevel"/>
    <w:tmpl w:val="26D6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810C4"/>
    <w:multiLevelType w:val="multilevel"/>
    <w:tmpl w:val="E0D4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1705BC"/>
    <w:multiLevelType w:val="multilevel"/>
    <w:tmpl w:val="5AC2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9217C9"/>
    <w:multiLevelType w:val="hybridMultilevel"/>
    <w:tmpl w:val="53A8B64A"/>
    <w:lvl w:ilvl="0" w:tplc="B01C97C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290B34"/>
    <w:multiLevelType w:val="multilevel"/>
    <w:tmpl w:val="E28A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2E3F55"/>
    <w:multiLevelType w:val="multilevel"/>
    <w:tmpl w:val="0C2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EA7342"/>
    <w:multiLevelType w:val="hybridMultilevel"/>
    <w:tmpl w:val="1FF8F68A"/>
    <w:lvl w:ilvl="0" w:tplc="8A9047D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391D3D"/>
    <w:multiLevelType w:val="multilevel"/>
    <w:tmpl w:val="D72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4"/>
    </w:lvlOverride>
    <w:lvlOverride w:ilvl="2"/>
    <w:lvlOverride w:ilvl="3"/>
    <w:lvlOverride w:ilvl="4"/>
    <w:lvlOverride w:ilvl="5"/>
    <w:lvlOverride w:ilvl="6"/>
    <w:lvlOverride w:ilvl="7"/>
    <w:lvlOverride w:ilvl="8"/>
  </w:num>
  <w:num w:numId="3">
    <w:abstractNumId w:val="7"/>
  </w:num>
  <w:num w:numId="4">
    <w:abstractNumId w:val="3"/>
  </w:num>
  <w:num w:numId="5">
    <w:abstractNumId w:val="9"/>
  </w:num>
  <w:num w:numId="6">
    <w:abstractNumId w:val="4"/>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E0305A"/>
    <w:rsid w:val="00061669"/>
    <w:rsid w:val="00071DB6"/>
    <w:rsid w:val="000A4628"/>
    <w:rsid w:val="000B1B2F"/>
    <w:rsid w:val="000C3BF0"/>
    <w:rsid w:val="000C537E"/>
    <w:rsid w:val="000D412D"/>
    <w:rsid w:val="000F44E1"/>
    <w:rsid w:val="00105F80"/>
    <w:rsid w:val="001110B9"/>
    <w:rsid w:val="00116D5A"/>
    <w:rsid w:val="00163DC8"/>
    <w:rsid w:val="001D42F8"/>
    <w:rsid w:val="001F61DE"/>
    <w:rsid w:val="0021581B"/>
    <w:rsid w:val="0024114E"/>
    <w:rsid w:val="002526DF"/>
    <w:rsid w:val="002B69CB"/>
    <w:rsid w:val="002C02F6"/>
    <w:rsid w:val="00307055"/>
    <w:rsid w:val="00372D51"/>
    <w:rsid w:val="003B1E26"/>
    <w:rsid w:val="004003D2"/>
    <w:rsid w:val="00404614"/>
    <w:rsid w:val="0042516A"/>
    <w:rsid w:val="00426E8A"/>
    <w:rsid w:val="00432F40"/>
    <w:rsid w:val="004E36EC"/>
    <w:rsid w:val="004E6B56"/>
    <w:rsid w:val="005616CF"/>
    <w:rsid w:val="005655F1"/>
    <w:rsid w:val="00583B20"/>
    <w:rsid w:val="00591A67"/>
    <w:rsid w:val="005D7452"/>
    <w:rsid w:val="005E5C23"/>
    <w:rsid w:val="006013E4"/>
    <w:rsid w:val="0062712C"/>
    <w:rsid w:val="0063395C"/>
    <w:rsid w:val="00661837"/>
    <w:rsid w:val="00681015"/>
    <w:rsid w:val="007013A0"/>
    <w:rsid w:val="00710F05"/>
    <w:rsid w:val="00713F88"/>
    <w:rsid w:val="00731146"/>
    <w:rsid w:val="00752DD7"/>
    <w:rsid w:val="00753997"/>
    <w:rsid w:val="0078033E"/>
    <w:rsid w:val="007830E5"/>
    <w:rsid w:val="007963D4"/>
    <w:rsid w:val="007C6498"/>
    <w:rsid w:val="007E731B"/>
    <w:rsid w:val="008377E4"/>
    <w:rsid w:val="008B2B48"/>
    <w:rsid w:val="008B40D6"/>
    <w:rsid w:val="008D3ECA"/>
    <w:rsid w:val="008E7E54"/>
    <w:rsid w:val="008F796E"/>
    <w:rsid w:val="009167AD"/>
    <w:rsid w:val="00931B4C"/>
    <w:rsid w:val="00942BAB"/>
    <w:rsid w:val="00944885"/>
    <w:rsid w:val="00964593"/>
    <w:rsid w:val="00985241"/>
    <w:rsid w:val="00994FEB"/>
    <w:rsid w:val="009D21DF"/>
    <w:rsid w:val="00A21DC9"/>
    <w:rsid w:val="00A327CF"/>
    <w:rsid w:val="00A57668"/>
    <w:rsid w:val="00A9479B"/>
    <w:rsid w:val="00AA1662"/>
    <w:rsid w:val="00AA37B9"/>
    <w:rsid w:val="00AD0D0C"/>
    <w:rsid w:val="00B6418C"/>
    <w:rsid w:val="00B641B7"/>
    <w:rsid w:val="00B84572"/>
    <w:rsid w:val="00B95450"/>
    <w:rsid w:val="00BA610E"/>
    <w:rsid w:val="00BA7CD0"/>
    <w:rsid w:val="00C42CE7"/>
    <w:rsid w:val="00C460DF"/>
    <w:rsid w:val="00C66ABF"/>
    <w:rsid w:val="00C674BA"/>
    <w:rsid w:val="00C86502"/>
    <w:rsid w:val="00CB2D8D"/>
    <w:rsid w:val="00CC588E"/>
    <w:rsid w:val="00CC796B"/>
    <w:rsid w:val="00CC7F5E"/>
    <w:rsid w:val="00D1617F"/>
    <w:rsid w:val="00D546FB"/>
    <w:rsid w:val="00D56F35"/>
    <w:rsid w:val="00D673D5"/>
    <w:rsid w:val="00D832F4"/>
    <w:rsid w:val="00D8466F"/>
    <w:rsid w:val="00D862C5"/>
    <w:rsid w:val="00DF07E5"/>
    <w:rsid w:val="00E0305A"/>
    <w:rsid w:val="00E21EE2"/>
    <w:rsid w:val="00E24E56"/>
    <w:rsid w:val="00E37161"/>
    <w:rsid w:val="00E416FC"/>
    <w:rsid w:val="00E739D4"/>
    <w:rsid w:val="00E968C7"/>
    <w:rsid w:val="00EA16A6"/>
    <w:rsid w:val="00ED090B"/>
    <w:rsid w:val="00F01BC4"/>
    <w:rsid w:val="00F158C0"/>
    <w:rsid w:val="00F479CA"/>
    <w:rsid w:val="00F957B3"/>
    <w:rsid w:val="00FA6339"/>
    <w:rsid w:val="00FF5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basedOn w:val="a"/>
    <w:link w:val="NoSpacingChar"/>
    <w:rsid w:val="00710F05"/>
    <w:pPr>
      <w:spacing w:after="0" w:line="240" w:lineRule="auto"/>
    </w:pPr>
    <w:rPr>
      <w:rFonts w:ascii="Calibri" w:eastAsia="Times New Roman" w:hAnsi="Calibri" w:cs="Times New Roman"/>
      <w:sz w:val="20"/>
      <w:szCs w:val="20"/>
    </w:rPr>
  </w:style>
  <w:style w:type="character" w:customStyle="1" w:styleId="NoSpacingChar">
    <w:name w:val="No Spacing Char"/>
    <w:link w:val="1"/>
    <w:locked/>
    <w:rsid w:val="00710F05"/>
    <w:rPr>
      <w:rFonts w:ascii="Calibri" w:eastAsia="Times New Roman" w:hAnsi="Calibri" w:cs="Times New Roman"/>
      <w:sz w:val="20"/>
      <w:szCs w:val="20"/>
    </w:rPr>
  </w:style>
  <w:style w:type="character" w:customStyle="1" w:styleId="apple-converted-space">
    <w:name w:val="apple-converted-space"/>
    <w:basedOn w:val="a0"/>
    <w:rsid w:val="00372D51"/>
  </w:style>
  <w:style w:type="paragraph" w:styleId="a4">
    <w:name w:val="List Paragraph"/>
    <w:basedOn w:val="a"/>
    <w:uiPriority w:val="34"/>
    <w:qFormat/>
    <w:rsid w:val="00D8466F"/>
    <w:pPr>
      <w:ind w:left="720"/>
      <w:contextualSpacing/>
    </w:pPr>
  </w:style>
  <w:style w:type="paragraph" w:styleId="a5">
    <w:name w:val="Balloon Text"/>
    <w:basedOn w:val="a"/>
    <w:link w:val="a6"/>
    <w:uiPriority w:val="99"/>
    <w:semiHidden/>
    <w:unhideWhenUsed/>
    <w:rsid w:val="00661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837"/>
    <w:rPr>
      <w:rFonts w:ascii="Tahoma" w:hAnsi="Tahoma" w:cs="Tahoma"/>
      <w:sz w:val="16"/>
      <w:szCs w:val="16"/>
    </w:rPr>
  </w:style>
  <w:style w:type="paragraph" w:styleId="a7">
    <w:name w:val="Body Text"/>
    <w:basedOn w:val="a"/>
    <w:link w:val="a8"/>
    <w:rsid w:val="00E739D4"/>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E739D4"/>
    <w:rPr>
      <w:rFonts w:ascii="Times New Roman" w:eastAsia="Times New Roman" w:hAnsi="Times New Roman" w:cs="Times New Roman"/>
      <w:sz w:val="24"/>
      <w:szCs w:val="24"/>
    </w:rPr>
  </w:style>
  <w:style w:type="paragraph" w:styleId="a9">
    <w:name w:val="Plain Text"/>
    <w:basedOn w:val="a"/>
    <w:link w:val="aa"/>
    <w:rsid w:val="00E739D4"/>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E739D4"/>
    <w:rPr>
      <w:rFonts w:ascii="Courier New" w:eastAsia="Times New Roman" w:hAnsi="Courier New" w:cs="Courier New"/>
      <w:sz w:val="20"/>
      <w:szCs w:val="20"/>
    </w:rPr>
  </w:style>
  <w:style w:type="paragraph" w:styleId="2">
    <w:name w:val="Body Text Indent 2"/>
    <w:basedOn w:val="a"/>
    <w:link w:val="20"/>
    <w:uiPriority w:val="99"/>
    <w:unhideWhenUsed/>
    <w:rsid w:val="00E739D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E739D4"/>
    <w:rPr>
      <w:rFonts w:ascii="Times New Roman" w:eastAsia="Times New Roman" w:hAnsi="Times New Roman" w:cs="Times New Roman"/>
      <w:sz w:val="24"/>
      <w:szCs w:val="24"/>
    </w:rPr>
  </w:style>
  <w:style w:type="paragraph" w:styleId="ab">
    <w:name w:val="Title"/>
    <w:basedOn w:val="a"/>
    <w:next w:val="a"/>
    <w:link w:val="ac"/>
    <w:uiPriority w:val="10"/>
    <w:qFormat/>
    <w:rsid w:val="00D546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546F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TotalTime>
  <Pages>13</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bbb</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Зинкова Е.В.</cp:lastModifiedBy>
  <cp:revision>34</cp:revision>
  <cp:lastPrinted>2017-09-15T08:21:00Z</cp:lastPrinted>
  <dcterms:created xsi:type="dcterms:W3CDTF">2017-09-10T06:29:00Z</dcterms:created>
  <dcterms:modified xsi:type="dcterms:W3CDTF">2017-09-28T06:20:00Z</dcterms:modified>
</cp:coreProperties>
</file>